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A9" w:rsidRDefault="00592BA9" w:rsidP="00592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Итоги работы </w:t>
      </w:r>
    </w:p>
    <w:p w:rsidR="00592BA9" w:rsidRDefault="00592BA9" w:rsidP="00592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обращениями граждан и юридических лиц</w:t>
      </w:r>
    </w:p>
    <w:p w:rsidR="00592BA9" w:rsidRDefault="00592BA9" w:rsidP="00592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3 квартал 2017 год</w:t>
      </w:r>
    </w:p>
    <w:p w:rsidR="00592BA9" w:rsidRDefault="00592BA9" w:rsidP="00592BA9">
      <w:pPr>
        <w:ind w:firstLine="708"/>
        <w:jc w:val="both"/>
        <w:rPr>
          <w:sz w:val="28"/>
          <w:szCs w:val="28"/>
        </w:rPr>
      </w:pPr>
    </w:p>
    <w:p w:rsidR="00592BA9" w:rsidRDefault="00592BA9" w:rsidP="00592BA9">
      <w:pPr>
        <w:ind w:firstLine="708"/>
        <w:jc w:val="both"/>
        <w:rPr>
          <w:sz w:val="28"/>
          <w:szCs w:val="28"/>
        </w:rPr>
      </w:pPr>
    </w:p>
    <w:p w:rsidR="00592BA9" w:rsidRDefault="00592BA9" w:rsidP="00592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Управление Роскомнадзора по Амурской области в </w:t>
      </w:r>
      <w:r w:rsidR="002E20C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2017 года поступило </w:t>
      </w:r>
      <w:r>
        <w:rPr>
          <w:rStyle w:val="a4"/>
          <w:sz w:val="28"/>
          <w:szCs w:val="28"/>
        </w:rPr>
        <w:t>89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обращений от граждан и юридических лиц, что на </w:t>
      </w:r>
      <w:r w:rsidR="00DE1482">
        <w:rPr>
          <w:sz w:val="28"/>
          <w:szCs w:val="28"/>
        </w:rPr>
        <w:t>29</w:t>
      </w:r>
      <w:bookmarkStart w:id="0" w:name="_GoBack"/>
      <w:bookmarkEnd w:id="0"/>
      <w:r>
        <w:rPr>
          <w:sz w:val="28"/>
          <w:szCs w:val="28"/>
        </w:rPr>
        <w:t>% больше, чем за аналогичный период 2016 года (</w:t>
      </w:r>
      <w:r w:rsidR="00854591">
        <w:rPr>
          <w:sz w:val="28"/>
          <w:szCs w:val="28"/>
        </w:rPr>
        <w:t>69</w:t>
      </w:r>
      <w:r>
        <w:rPr>
          <w:sz w:val="28"/>
          <w:szCs w:val="28"/>
        </w:rPr>
        <w:t xml:space="preserve"> обращени</w:t>
      </w:r>
      <w:r w:rsidR="002E20C3">
        <w:rPr>
          <w:sz w:val="28"/>
          <w:szCs w:val="28"/>
        </w:rPr>
        <w:t>й</w:t>
      </w:r>
      <w:r>
        <w:rPr>
          <w:sz w:val="28"/>
          <w:szCs w:val="28"/>
        </w:rPr>
        <w:t>).</w:t>
      </w:r>
    </w:p>
    <w:p w:rsidR="00592BA9" w:rsidRDefault="00592BA9" w:rsidP="00592BA9">
      <w:pPr>
        <w:ind w:firstLine="708"/>
        <w:jc w:val="both"/>
        <w:rPr>
          <w:sz w:val="28"/>
          <w:szCs w:val="28"/>
        </w:rPr>
      </w:pPr>
    </w:p>
    <w:p w:rsidR="00592BA9" w:rsidRDefault="00592BA9" w:rsidP="00592B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количества поступивших в отчетном периоде обращений граждан в различных сферах деятельности составляет:</w:t>
      </w:r>
    </w:p>
    <w:p w:rsidR="00592BA9" w:rsidRDefault="00592BA9" w:rsidP="00592BA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37,1 % обращений относятся к сфере связи;</w:t>
      </w:r>
    </w:p>
    <w:p w:rsidR="00592BA9" w:rsidRDefault="00592BA9" w:rsidP="00592BA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16,8 % обращений относятся к сфере массовых коммуникаций; </w:t>
      </w:r>
    </w:p>
    <w:p w:rsidR="00592BA9" w:rsidRDefault="00592BA9" w:rsidP="00592BA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37,1 % обращений касаются защиты персональных данных;</w:t>
      </w:r>
    </w:p>
    <w:p w:rsidR="00592BA9" w:rsidRDefault="00592BA9" w:rsidP="00592BA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1,1% сообщений о нарушении положения 436-ФЗ (суицид, порнография, наркотики  т.д.)</w:t>
      </w:r>
    </w:p>
    <w:p w:rsidR="00592BA9" w:rsidRDefault="00592BA9" w:rsidP="00592BA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7,9 % вопросы организации деятельности сайтов.</w:t>
      </w:r>
    </w:p>
    <w:p w:rsidR="00592BA9" w:rsidRDefault="00592BA9" w:rsidP="00592BA9">
      <w:pPr>
        <w:pStyle w:val="a3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 приходится на обращения с жалобами на нарушения прав и законных интересов в сфере персональных данных</w:t>
      </w:r>
      <w:r>
        <w:rPr>
          <w:b/>
          <w:bCs/>
          <w:sz w:val="28"/>
          <w:szCs w:val="28"/>
        </w:rPr>
        <w:t xml:space="preserve"> (37,1%) </w:t>
      </w:r>
      <w:r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в сфере связи</w:t>
      </w:r>
      <w:r>
        <w:rPr>
          <w:b/>
          <w:bCs/>
          <w:sz w:val="28"/>
          <w:szCs w:val="28"/>
        </w:rPr>
        <w:t xml:space="preserve"> (37,1%).</w:t>
      </w:r>
    </w:p>
    <w:p w:rsidR="00592BA9" w:rsidRDefault="00592BA9" w:rsidP="00592BA9">
      <w:pPr>
        <w:pStyle w:val="a3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 наибольшее количество вопросов касаются:</w:t>
      </w:r>
    </w:p>
    <w:p w:rsidR="00592BA9" w:rsidRDefault="00592BA9" w:rsidP="00592BA9">
      <w:pPr>
        <w:pStyle w:val="a3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сфере связи</w:t>
      </w:r>
      <w:r>
        <w:rPr>
          <w:sz w:val="28"/>
          <w:szCs w:val="28"/>
        </w:rPr>
        <w:t> 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592BA9" w:rsidRDefault="00592BA9" w:rsidP="00592BA9">
      <w:pPr>
        <w:pStyle w:val="a3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 сфере персональных данных</w:t>
      </w:r>
      <w:r>
        <w:rPr>
          <w:sz w:val="28"/>
          <w:szCs w:val="28"/>
        </w:rPr>
        <w:t> – вопросы защиты персональных данных (на действия кредитных организаций, коллекторских агентств,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в по вопросу незаконного распространения персональных данных в СМИ и иные;</w:t>
      </w:r>
      <w:proofErr w:type="gramEnd"/>
    </w:p>
    <w:p w:rsidR="00592BA9" w:rsidRDefault="00592BA9" w:rsidP="00592BA9">
      <w:pPr>
        <w:pStyle w:val="a3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> - вопросы по материалам публикуемых в СМИ;</w:t>
      </w:r>
    </w:p>
    <w:p w:rsidR="00592BA9" w:rsidRDefault="00592BA9" w:rsidP="00592BA9">
      <w:pPr>
        <w:pStyle w:val="a3"/>
        <w:spacing w:before="100" w:beforeAutospacing="1" w:after="100" w:afterAutospacing="1"/>
        <w:ind w:left="0" w:firstLine="360"/>
        <w:jc w:val="both"/>
      </w:pPr>
      <w:r>
        <w:rPr>
          <w:b/>
          <w:bCs/>
          <w:sz w:val="28"/>
          <w:szCs w:val="28"/>
        </w:rPr>
        <w:t>В сфере информационных технологий –</w:t>
      </w:r>
      <w:r>
        <w:rPr>
          <w:sz w:val="28"/>
          <w:szCs w:val="28"/>
        </w:rPr>
        <w:t> вопросы организации деятельности сайтов.</w:t>
      </w:r>
    </w:p>
    <w:p w:rsidR="00592BA9" w:rsidRDefault="00592BA9" w:rsidP="00592BA9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:rsidR="00592BA9" w:rsidRDefault="00592BA9" w:rsidP="00592BA9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:rsidR="00592BA9" w:rsidRDefault="00592BA9" w:rsidP="00592BA9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:rsidR="00592BA9" w:rsidRDefault="00592BA9" w:rsidP="00592BA9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:rsidR="00592BA9" w:rsidRDefault="00592BA9" w:rsidP="00592BA9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:rsidR="00592BA9" w:rsidRDefault="00592BA9" w:rsidP="00592BA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ответах гражданам по итогам рассмотрения обращений даются исчерпывающие разъяснения по вопросам, отнесенным к компетенции Управления Роскомнадзора по Амурской области, подробные консультации по техническим аспектам функционирования телефонной связи и Интернета, а также рекомендации о мерах, направленных на решение поднятых вопросов.</w:t>
      </w:r>
    </w:p>
    <w:p w:rsidR="00592BA9" w:rsidRDefault="00592BA9" w:rsidP="00592BA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Процентное соотношение итогов рассмотрения обращений граждан:</w:t>
      </w:r>
    </w:p>
    <w:p w:rsidR="00592BA9" w:rsidRDefault="00592BA9" w:rsidP="00592B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 5</w:t>
      </w:r>
      <w:r w:rsidR="00404272">
        <w:rPr>
          <w:sz w:val="28"/>
          <w:szCs w:val="28"/>
        </w:rPr>
        <w:t>1</w:t>
      </w:r>
    </w:p>
    <w:p w:rsidR="00592BA9" w:rsidRDefault="00592BA9" w:rsidP="00592B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404272">
        <w:rPr>
          <w:sz w:val="28"/>
          <w:szCs w:val="28"/>
        </w:rPr>
        <w:t>2</w:t>
      </w:r>
    </w:p>
    <w:p w:rsidR="00592BA9" w:rsidRDefault="00592BA9" w:rsidP="00592B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404272">
        <w:rPr>
          <w:sz w:val="28"/>
          <w:szCs w:val="28"/>
        </w:rPr>
        <w:t>2</w:t>
      </w:r>
    </w:p>
    <w:p w:rsidR="00592BA9" w:rsidRDefault="00592BA9" w:rsidP="00592B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Перенаправлено по компетенции – </w:t>
      </w:r>
      <w:r w:rsidR="00404272">
        <w:rPr>
          <w:sz w:val="28"/>
          <w:szCs w:val="28"/>
        </w:rPr>
        <w:t>10</w:t>
      </w:r>
    </w:p>
    <w:p w:rsidR="00592BA9" w:rsidRDefault="00592BA9" w:rsidP="00592B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Направлено в ТО либо в ЦА Роскомнадзора – </w:t>
      </w:r>
      <w:r w:rsidR="00404272">
        <w:rPr>
          <w:sz w:val="28"/>
          <w:szCs w:val="28"/>
        </w:rPr>
        <w:t>7</w:t>
      </w:r>
    </w:p>
    <w:p w:rsidR="00404272" w:rsidRDefault="00404272" w:rsidP="00592B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Перенаправлено</w:t>
      </w:r>
      <w:proofErr w:type="gramEnd"/>
      <w:r>
        <w:rPr>
          <w:sz w:val="28"/>
          <w:szCs w:val="28"/>
        </w:rPr>
        <w:t xml:space="preserve"> прекращена - 5</w:t>
      </w:r>
    </w:p>
    <w:p w:rsidR="00592BA9" w:rsidRDefault="00404272" w:rsidP="00592B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Принято к сведению – 2</w:t>
      </w:r>
    </w:p>
    <w:p w:rsidR="00592BA9" w:rsidRDefault="00592BA9" w:rsidP="00592B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Отозвано</w:t>
      </w:r>
      <w:r w:rsidR="002E20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E20C3">
        <w:rPr>
          <w:sz w:val="28"/>
          <w:szCs w:val="28"/>
        </w:rPr>
        <w:t xml:space="preserve"> 0</w:t>
      </w:r>
    </w:p>
    <w:p w:rsidR="00404272" w:rsidRDefault="00404272" w:rsidP="00592B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исполнении - 10</w:t>
      </w:r>
    </w:p>
    <w:p w:rsidR="00143C36" w:rsidRDefault="00143C36"/>
    <w:sectPr w:rsidR="0014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A3D7D"/>
    <w:multiLevelType w:val="multilevel"/>
    <w:tmpl w:val="269A5C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A9"/>
    <w:rsid w:val="00143C36"/>
    <w:rsid w:val="002E20C3"/>
    <w:rsid w:val="00404272"/>
    <w:rsid w:val="005069A9"/>
    <w:rsid w:val="00592BA9"/>
    <w:rsid w:val="00854591"/>
    <w:rsid w:val="00AE575D"/>
    <w:rsid w:val="00D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BA9"/>
    <w:pPr>
      <w:ind w:left="720"/>
      <w:contextualSpacing/>
    </w:pPr>
  </w:style>
  <w:style w:type="character" w:styleId="a4">
    <w:name w:val="Strong"/>
    <w:basedOn w:val="a0"/>
    <w:uiPriority w:val="22"/>
    <w:qFormat/>
    <w:rsid w:val="00592B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BA9"/>
    <w:pPr>
      <w:ind w:left="720"/>
      <w:contextualSpacing/>
    </w:pPr>
  </w:style>
  <w:style w:type="character" w:styleId="a4">
    <w:name w:val="Strong"/>
    <w:basedOn w:val="a0"/>
    <w:uiPriority w:val="22"/>
    <w:qFormat/>
    <w:rsid w:val="00592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dcterms:created xsi:type="dcterms:W3CDTF">2017-10-06T04:13:00Z</dcterms:created>
  <dcterms:modified xsi:type="dcterms:W3CDTF">2017-10-06T05:15:00Z</dcterms:modified>
</cp:coreProperties>
</file>