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DA" w:rsidRPr="00F109A8" w:rsidRDefault="00ED5DDA" w:rsidP="00E84B61">
      <w:pPr>
        <w:tabs>
          <w:tab w:val="left" w:pos="0"/>
          <w:tab w:val="left" w:pos="284"/>
          <w:tab w:val="left" w:pos="993"/>
        </w:tabs>
        <w:ind w:firstLine="284"/>
        <w:jc w:val="center"/>
        <w:rPr>
          <w:b/>
          <w:sz w:val="28"/>
          <w:szCs w:val="28"/>
        </w:rPr>
      </w:pPr>
      <w:r w:rsidRPr="00F109A8">
        <w:rPr>
          <w:b/>
          <w:sz w:val="28"/>
          <w:szCs w:val="28"/>
        </w:rPr>
        <w:t>Организация мероприятий по борьбе с коррупцией</w:t>
      </w:r>
      <w:r w:rsidR="00F940DC" w:rsidRPr="00F109A8">
        <w:rPr>
          <w:b/>
          <w:sz w:val="28"/>
          <w:szCs w:val="28"/>
        </w:rPr>
        <w:t xml:space="preserve"> в Управлении Роскомнадзора по Амурской области в 202</w:t>
      </w:r>
      <w:r w:rsidR="00F34813" w:rsidRPr="00F109A8">
        <w:rPr>
          <w:b/>
          <w:sz w:val="28"/>
          <w:szCs w:val="28"/>
        </w:rPr>
        <w:t>3</w:t>
      </w:r>
      <w:r w:rsidR="00F940DC" w:rsidRPr="00F109A8">
        <w:rPr>
          <w:b/>
          <w:sz w:val="28"/>
          <w:szCs w:val="28"/>
        </w:rPr>
        <w:t xml:space="preserve"> году</w:t>
      </w:r>
    </w:p>
    <w:p w:rsidR="00ED5DDA" w:rsidRPr="00F109A8" w:rsidRDefault="00ED5DDA" w:rsidP="003A15D1">
      <w:pPr>
        <w:tabs>
          <w:tab w:val="left" w:pos="0"/>
          <w:tab w:val="left" w:pos="284"/>
          <w:tab w:val="left" w:pos="993"/>
        </w:tabs>
        <w:jc w:val="both"/>
        <w:rPr>
          <w:b/>
          <w:sz w:val="28"/>
          <w:szCs w:val="28"/>
        </w:rPr>
      </w:pPr>
    </w:p>
    <w:p w:rsidR="000162BC" w:rsidRPr="00F109A8" w:rsidRDefault="000162BC" w:rsidP="00742A4D">
      <w:pPr>
        <w:shd w:val="clear" w:color="auto" w:fill="FFFFFF"/>
        <w:spacing w:before="187"/>
        <w:ind w:firstLine="709"/>
        <w:jc w:val="both"/>
        <w:rPr>
          <w:i/>
          <w:sz w:val="28"/>
          <w:szCs w:val="28"/>
        </w:rPr>
      </w:pPr>
      <w:r w:rsidRPr="00F109A8">
        <w:rPr>
          <w:sz w:val="28"/>
          <w:szCs w:val="28"/>
        </w:rPr>
        <w:t xml:space="preserve">Работа по противодействию коррупции в Управлении Роскомнадзора по Амурской области организована в соответствии с Планом </w:t>
      </w:r>
      <w:r w:rsidR="002174A9" w:rsidRPr="00F109A8">
        <w:rPr>
          <w:sz w:val="28"/>
          <w:szCs w:val="28"/>
        </w:rPr>
        <w:t>Управления Федеральной службы по надзору в сфере, информационных технологий и массовых коммуникаций по Амурской области по противодействию коррупции на 2021-2024 годы (далее - План), утвержденным приказом от 25.02.2022 № 40,  а также приказом от 22.04.2022 года № 73 «О внесении изменений в План Управления Федеральной службы по надзору в сфере связи, информационных технологий и массовых коммуникаций по Амурской области по противодействию коррупции на 2021-2024 годы».</w:t>
      </w:r>
    </w:p>
    <w:p w:rsidR="003227A9" w:rsidRPr="00F109A8" w:rsidRDefault="003227A9" w:rsidP="00742A4D">
      <w:pPr>
        <w:shd w:val="clear" w:color="auto" w:fill="FFFFFF"/>
        <w:ind w:firstLine="709"/>
        <w:jc w:val="both"/>
        <w:rPr>
          <w:sz w:val="28"/>
          <w:szCs w:val="28"/>
        </w:rPr>
      </w:pPr>
    </w:p>
    <w:p w:rsidR="0024693B" w:rsidRPr="00F109A8" w:rsidRDefault="00E83718" w:rsidP="00742A4D">
      <w:pPr>
        <w:shd w:val="clear" w:color="auto" w:fill="FFFFFF"/>
        <w:ind w:firstLine="709"/>
        <w:jc w:val="both"/>
        <w:rPr>
          <w:b/>
          <w:sz w:val="28"/>
          <w:szCs w:val="28"/>
        </w:rPr>
      </w:pPr>
      <w:r w:rsidRPr="00F109A8">
        <w:rPr>
          <w:b/>
          <w:sz w:val="28"/>
          <w:szCs w:val="28"/>
        </w:rPr>
        <w:t>В рамках исполнения данного П</w:t>
      </w:r>
      <w:r w:rsidR="0024693B" w:rsidRPr="00F109A8">
        <w:rPr>
          <w:b/>
          <w:sz w:val="28"/>
          <w:szCs w:val="28"/>
        </w:rPr>
        <w:t xml:space="preserve">лана </w:t>
      </w:r>
      <w:r w:rsidR="00675FEB" w:rsidRPr="00F109A8">
        <w:rPr>
          <w:b/>
          <w:sz w:val="28"/>
          <w:szCs w:val="28"/>
        </w:rPr>
        <w:t xml:space="preserve">в отчетный период </w:t>
      </w:r>
      <w:r w:rsidR="0024693B" w:rsidRPr="00F109A8">
        <w:rPr>
          <w:b/>
          <w:sz w:val="28"/>
          <w:szCs w:val="28"/>
        </w:rPr>
        <w:t>проведены следующие мероприятия:</w:t>
      </w:r>
    </w:p>
    <w:p w:rsidR="009A0218" w:rsidRPr="00F109A8" w:rsidRDefault="00620438" w:rsidP="00F34813">
      <w:pPr>
        <w:pStyle w:val="af4"/>
        <w:numPr>
          <w:ilvl w:val="0"/>
          <w:numId w:val="45"/>
        </w:numPr>
        <w:shd w:val="clear" w:color="auto" w:fill="FFFFFF"/>
        <w:ind w:left="0" w:firstLine="709"/>
        <w:jc w:val="both"/>
        <w:rPr>
          <w:sz w:val="28"/>
          <w:szCs w:val="28"/>
        </w:rPr>
      </w:pPr>
      <w:r w:rsidRPr="00F109A8">
        <w:rPr>
          <w:sz w:val="28"/>
          <w:szCs w:val="28"/>
        </w:rPr>
        <w:t>Ежегодное обобщение опыта работы и оценка предоставления государственной услуги по регистрации средств массовой информации, по регистрации радиоэлектронных средств и высокочастотных устройств гражданского назначения, по выдаче разрешений на применение франкировальных машин, по выдаче разрешений на судовые радиостанции, по вопросам присоединения сетей электросвязи, принятия по ним решения и выдачи предписания</w:t>
      </w:r>
      <w:r w:rsidR="009A0218" w:rsidRPr="00F109A8">
        <w:rPr>
          <w:sz w:val="28"/>
          <w:szCs w:val="28"/>
        </w:rPr>
        <w:t xml:space="preserve"> </w:t>
      </w:r>
      <w:r w:rsidRPr="00F109A8">
        <w:rPr>
          <w:sz w:val="28"/>
          <w:szCs w:val="28"/>
        </w:rPr>
        <w:t xml:space="preserve">представлено в виде докладов от начальников контрольно-надзорных подразделений. Доклады </w:t>
      </w:r>
      <w:r w:rsidR="009A0218" w:rsidRPr="00F109A8">
        <w:rPr>
          <w:sz w:val="28"/>
          <w:szCs w:val="28"/>
        </w:rPr>
        <w:t xml:space="preserve">по предоставлению вышеуказанных государственных </w:t>
      </w:r>
      <w:r w:rsidRPr="00F109A8">
        <w:rPr>
          <w:sz w:val="28"/>
          <w:szCs w:val="28"/>
        </w:rPr>
        <w:t>представлены в срок</w:t>
      </w:r>
      <w:r w:rsidR="009A0218" w:rsidRPr="00F109A8">
        <w:rPr>
          <w:sz w:val="28"/>
          <w:szCs w:val="28"/>
        </w:rPr>
        <w:t>, согласно которым действий, направленных на совершение коррупционных правонарушений при оказании государственных услуг, со стороны сотрудников контрольно-надзорных отделов не выявлено. Нарушений при оказании государственных услуг не зафиксировано.</w:t>
      </w:r>
    </w:p>
    <w:p w:rsidR="006F3539" w:rsidRPr="00F109A8" w:rsidRDefault="009A0218" w:rsidP="006F3539">
      <w:pPr>
        <w:pStyle w:val="af4"/>
        <w:numPr>
          <w:ilvl w:val="0"/>
          <w:numId w:val="45"/>
        </w:numPr>
        <w:shd w:val="clear" w:color="auto" w:fill="FFFFFF"/>
        <w:ind w:left="0" w:firstLine="709"/>
        <w:jc w:val="both"/>
        <w:rPr>
          <w:sz w:val="28"/>
          <w:szCs w:val="28"/>
        </w:rPr>
      </w:pPr>
      <w:r w:rsidRPr="00F109A8">
        <w:rPr>
          <w:sz w:val="28"/>
          <w:szCs w:val="28"/>
        </w:rPr>
        <w:t xml:space="preserve">Ежеквартальное обобщение опыта и анализ работы по организации и проведению плановых, внеплановых проверок в сфере связи, информационных технологий, массовых коммуникаций и в сфере защиты прав субъектов персональных данных представлено в виде </w:t>
      </w:r>
      <w:r w:rsidR="00F34813" w:rsidRPr="00F109A8">
        <w:rPr>
          <w:sz w:val="28"/>
          <w:szCs w:val="28"/>
        </w:rPr>
        <w:t>доклада</w:t>
      </w:r>
      <w:r w:rsidRPr="00F109A8">
        <w:rPr>
          <w:sz w:val="28"/>
          <w:szCs w:val="28"/>
        </w:rPr>
        <w:t xml:space="preserve"> </w:t>
      </w:r>
      <w:r w:rsidR="008138FC" w:rsidRPr="00F109A8">
        <w:rPr>
          <w:sz w:val="28"/>
          <w:szCs w:val="28"/>
        </w:rPr>
        <w:t>за</w:t>
      </w:r>
      <w:r w:rsidRPr="00F109A8">
        <w:rPr>
          <w:sz w:val="28"/>
          <w:szCs w:val="28"/>
        </w:rPr>
        <w:t xml:space="preserve"> 202</w:t>
      </w:r>
      <w:r w:rsidR="00F34813" w:rsidRPr="00F109A8">
        <w:rPr>
          <w:sz w:val="28"/>
          <w:szCs w:val="28"/>
        </w:rPr>
        <w:t>3</w:t>
      </w:r>
      <w:r w:rsidRPr="00F109A8">
        <w:rPr>
          <w:sz w:val="28"/>
          <w:szCs w:val="28"/>
        </w:rPr>
        <w:t xml:space="preserve"> год. В связи с вступлением в силу Постановления Правительства РФ № 336 от 10.03.2022 года </w:t>
      </w:r>
      <w:r w:rsidR="00312AE7" w:rsidRPr="00F109A8">
        <w:rPr>
          <w:sz w:val="28"/>
          <w:szCs w:val="28"/>
        </w:rPr>
        <w:t xml:space="preserve">«Об особенностях организации и осуществления государственного контроля (надзора), муниципального контроля» </w:t>
      </w:r>
      <w:r w:rsidR="00F34813" w:rsidRPr="00F109A8">
        <w:rPr>
          <w:sz w:val="28"/>
          <w:szCs w:val="28"/>
        </w:rPr>
        <w:t xml:space="preserve">планирование плановых проверок на 2024 год не осуществлялось. В </w:t>
      </w:r>
      <w:r w:rsidR="008138FC" w:rsidRPr="00F109A8">
        <w:rPr>
          <w:sz w:val="28"/>
          <w:szCs w:val="28"/>
        </w:rPr>
        <w:t>2023</w:t>
      </w:r>
      <w:r w:rsidR="00F34813" w:rsidRPr="00F109A8">
        <w:rPr>
          <w:sz w:val="28"/>
          <w:szCs w:val="28"/>
        </w:rPr>
        <w:t xml:space="preserve"> год</w:t>
      </w:r>
      <w:r w:rsidR="008138FC" w:rsidRPr="00F109A8">
        <w:rPr>
          <w:sz w:val="28"/>
          <w:szCs w:val="28"/>
        </w:rPr>
        <w:t>у</w:t>
      </w:r>
      <w:r w:rsidR="00F34813" w:rsidRPr="00F109A8">
        <w:rPr>
          <w:sz w:val="28"/>
          <w:szCs w:val="28"/>
        </w:rPr>
        <w:t xml:space="preserve"> внеплановые проверки не проводились. Действий направленных на совершение коррупционных правонарушений со стороны сотрудников Управления, а также фактов обращения к сотрудникам Управления в целях склонения их к совершению коррупционных и иных правонарушений не установлено. Предложения по минимизации коррупционных рисков отсутствуют.</w:t>
      </w:r>
    </w:p>
    <w:p w:rsidR="006F3539" w:rsidRPr="00F109A8" w:rsidRDefault="006F3539" w:rsidP="006F3539">
      <w:pPr>
        <w:pStyle w:val="af4"/>
        <w:numPr>
          <w:ilvl w:val="0"/>
          <w:numId w:val="45"/>
        </w:numPr>
        <w:shd w:val="clear" w:color="auto" w:fill="FFFFFF"/>
        <w:ind w:left="0" w:firstLine="709"/>
        <w:jc w:val="both"/>
        <w:rPr>
          <w:sz w:val="28"/>
          <w:szCs w:val="28"/>
        </w:rPr>
      </w:pPr>
      <w:r w:rsidRPr="00F109A8">
        <w:rPr>
          <w:sz w:val="28"/>
          <w:szCs w:val="28"/>
        </w:rPr>
        <w:t xml:space="preserve">Мониторинг законности, своевременности возбуждения и рассмотрения дел об административных правонарушениях во всех выявляемых случаях нарушения законодательства, ко всем лицам, допустившим нарушения в сферах связи, массовых коммуникаций, информационных технологий, </w:t>
      </w:r>
      <w:r w:rsidRPr="00F109A8">
        <w:rPr>
          <w:sz w:val="28"/>
          <w:szCs w:val="28"/>
        </w:rPr>
        <w:lastRenderedPageBreak/>
        <w:t xml:space="preserve">защиты прав субъектов персональных данных и контроль необоснованного прекращения рассмотрения дел об административных правонарушениях  представлен в виде докладов заместителя руководителя за 2023 год, согласно которым </w:t>
      </w:r>
      <w:r w:rsidRPr="00F109A8">
        <w:rPr>
          <w:sz w:val="28"/>
          <w:szCs w:val="28"/>
          <w:lang w:bidi="ru-RU"/>
        </w:rPr>
        <w:t>было своевременно составлено 176 протоколов об административных правонарушениях:</w:t>
      </w:r>
    </w:p>
    <w:p w:rsidR="006F3539" w:rsidRPr="00F109A8" w:rsidRDefault="006F3539" w:rsidP="006F3539">
      <w:pPr>
        <w:ind w:firstLine="708"/>
        <w:jc w:val="both"/>
        <w:rPr>
          <w:sz w:val="28"/>
          <w:szCs w:val="28"/>
          <w:lang w:bidi="ru-RU"/>
        </w:rPr>
      </w:pPr>
      <w:r w:rsidRPr="00F109A8">
        <w:rPr>
          <w:sz w:val="28"/>
          <w:szCs w:val="28"/>
          <w:lang w:bidi="ru-RU"/>
        </w:rPr>
        <w:t>- в сфере связи: 133 протоколов;</w:t>
      </w:r>
    </w:p>
    <w:p w:rsidR="006F3539" w:rsidRPr="00F109A8" w:rsidRDefault="006F3539" w:rsidP="006F3539">
      <w:pPr>
        <w:ind w:firstLine="708"/>
        <w:jc w:val="both"/>
        <w:rPr>
          <w:sz w:val="28"/>
          <w:szCs w:val="28"/>
          <w:lang w:bidi="ru-RU"/>
        </w:rPr>
      </w:pPr>
      <w:r w:rsidRPr="00F109A8">
        <w:rPr>
          <w:sz w:val="28"/>
          <w:szCs w:val="28"/>
          <w:lang w:bidi="ru-RU"/>
        </w:rPr>
        <w:t>- в сфере СМИ: 42 протокола;</w:t>
      </w:r>
    </w:p>
    <w:p w:rsidR="006F3539" w:rsidRPr="00F109A8" w:rsidRDefault="006F3539" w:rsidP="006F3539">
      <w:pPr>
        <w:ind w:firstLine="708"/>
        <w:jc w:val="both"/>
        <w:rPr>
          <w:sz w:val="28"/>
          <w:szCs w:val="28"/>
          <w:lang w:bidi="ru-RU"/>
        </w:rPr>
      </w:pPr>
      <w:r w:rsidRPr="00F109A8">
        <w:rPr>
          <w:sz w:val="28"/>
          <w:szCs w:val="28"/>
          <w:lang w:bidi="ru-RU"/>
        </w:rPr>
        <w:t>- в сфере ПД: 1 протокол.</w:t>
      </w:r>
    </w:p>
    <w:p w:rsidR="00F7089A" w:rsidRPr="00F109A8" w:rsidRDefault="006F3539" w:rsidP="006F3539">
      <w:pPr>
        <w:ind w:firstLine="708"/>
        <w:jc w:val="both"/>
        <w:rPr>
          <w:sz w:val="28"/>
          <w:szCs w:val="28"/>
        </w:rPr>
      </w:pPr>
      <w:r w:rsidRPr="00F109A8">
        <w:rPr>
          <w:sz w:val="28"/>
          <w:szCs w:val="28"/>
          <w:lang w:bidi="ru-RU"/>
        </w:rPr>
        <w:t>Необоснованного прекращения и затягивания рассмотрения дел об административных правонарушениях не выявлено.</w:t>
      </w:r>
      <w:r w:rsidRPr="00F109A8">
        <w:rPr>
          <w:sz w:val="28"/>
          <w:szCs w:val="28"/>
          <w:lang w:bidi="ru-RU"/>
        </w:rPr>
        <w:t xml:space="preserve"> </w:t>
      </w:r>
      <w:r w:rsidRPr="00F109A8">
        <w:rPr>
          <w:sz w:val="28"/>
          <w:szCs w:val="28"/>
          <w:lang w:bidi="ru-RU"/>
        </w:rPr>
        <w:t>Действий направленных на совершение коррупционных правонарушений со стороны сотрудников Управления, а также ф</w:t>
      </w:r>
      <w:r w:rsidRPr="00F109A8">
        <w:rPr>
          <w:spacing w:val="2"/>
          <w:sz w:val="28"/>
          <w:szCs w:val="28"/>
          <w:shd w:val="clear" w:color="auto" w:fill="FFFFFF"/>
        </w:rPr>
        <w:t>актов обращения к сотрудникам Управления в целях склонения их к совершению коррупционных и иных правонарушений не установлено</w:t>
      </w:r>
    </w:p>
    <w:p w:rsidR="00F7089A" w:rsidRPr="00F109A8" w:rsidRDefault="00150C8D" w:rsidP="006F3539">
      <w:pPr>
        <w:pStyle w:val="af4"/>
        <w:numPr>
          <w:ilvl w:val="0"/>
          <w:numId w:val="47"/>
        </w:numPr>
        <w:ind w:left="0" w:firstLine="709"/>
        <w:jc w:val="both"/>
        <w:rPr>
          <w:sz w:val="28"/>
          <w:szCs w:val="28"/>
        </w:rPr>
      </w:pPr>
      <w:r w:rsidRPr="00F109A8">
        <w:rPr>
          <w:sz w:val="28"/>
          <w:szCs w:val="28"/>
        </w:rPr>
        <w:t>09.11.2023 года во исполнение п. 8 Плана было проведено заседание комиссии по соблюдению 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 на котором рассматривался вопрос реализации мер по предупреждению коррупции, в том числе реализации ведомственного антикоррупционного плана. По результатам заседания комиссии подготовлен протокол, который представлен на ознакомление руководителю. Результаты заседания Комиссии установленным порядком размещены в подразделе «Противодействие коррупции» на официальном сайте Управления.</w:t>
      </w:r>
    </w:p>
    <w:p w:rsidR="00227948" w:rsidRPr="00F109A8" w:rsidRDefault="001B2A14" w:rsidP="006F3539">
      <w:pPr>
        <w:pStyle w:val="af4"/>
        <w:numPr>
          <w:ilvl w:val="0"/>
          <w:numId w:val="47"/>
        </w:numPr>
        <w:ind w:left="0" w:firstLine="709"/>
        <w:jc w:val="both"/>
        <w:rPr>
          <w:sz w:val="28"/>
          <w:szCs w:val="28"/>
        </w:rPr>
      </w:pPr>
      <w:r w:rsidRPr="00F109A8">
        <w:rPr>
          <w:sz w:val="28"/>
          <w:szCs w:val="28"/>
        </w:rPr>
        <w:t>В соответствии с подпунктом "ж" пункта 1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w:t>
      </w:r>
      <w:r w:rsidRPr="00F109A8">
        <w:rPr>
          <w:sz w:val="28"/>
          <w:szCs w:val="28"/>
        </w:rPr>
        <w:tab/>
        <w:t xml:space="preserve"> операции» в период проведения СВО и впредь до издания соответствующих нормативных правовых актов Российской Федерации размещение сведений на официальных сайта</w:t>
      </w:r>
      <w:bookmarkStart w:id="0" w:name="_GoBack"/>
      <w:bookmarkEnd w:id="0"/>
      <w:r w:rsidRPr="00F109A8">
        <w:rPr>
          <w:sz w:val="28"/>
          <w:szCs w:val="28"/>
        </w:rPr>
        <w:t xml:space="preserve">х органов публичной власти и организаций в сети "Интернет" и их предоставление общероссийским СМИ для опубликования сведений о доходах, расходах, об имуществе и обязательствах имущественного характера, представляемых руководством Управления Роскомнадзора по Амурской области, не осуществлялось. </w:t>
      </w:r>
    </w:p>
    <w:p w:rsidR="00900D95" w:rsidRPr="00F109A8" w:rsidRDefault="00900D95" w:rsidP="006F3539">
      <w:pPr>
        <w:pStyle w:val="af4"/>
        <w:numPr>
          <w:ilvl w:val="0"/>
          <w:numId w:val="47"/>
        </w:numPr>
        <w:ind w:left="0" w:firstLine="709"/>
        <w:jc w:val="both"/>
        <w:rPr>
          <w:sz w:val="28"/>
          <w:szCs w:val="28"/>
        </w:rPr>
      </w:pPr>
      <w:r w:rsidRPr="00F109A8">
        <w:rPr>
          <w:sz w:val="28"/>
          <w:szCs w:val="28"/>
        </w:rPr>
        <w:t xml:space="preserve">Актуальная информация о мерах по предупреждению коррупции, а также ежемесячная ревизия содержания подраздела, посвященного вопросам противодействия коррупции, в информационно-телекоммуникационной сети «Интернет» на официальном сайте Управления Роскомнадзора по Амурской области </w:t>
      </w:r>
      <w:r w:rsidR="00150C8D" w:rsidRPr="00F109A8">
        <w:rPr>
          <w:sz w:val="28"/>
          <w:szCs w:val="28"/>
        </w:rPr>
        <w:t xml:space="preserve">в отчетном периоде </w:t>
      </w:r>
      <w:r w:rsidRPr="00F109A8">
        <w:rPr>
          <w:sz w:val="28"/>
          <w:szCs w:val="28"/>
        </w:rPr>
        <w:t>проводились своевременно.</w:t>
      </w:r>
    </w:p>
    <w:p w:rsidR="00900D95" w:rsidRPr="00F109A8" w:rsidRDefault="00900D95" w:rsidP="006F3539">
      <w:pPr>
        <w:pStyle w:val="af4"/>
        <w:numPr>
          <w:ilvl w:val="0"/>
          <w:numId w:val="47"/>
        </w:numPr>
        <w:ind w:left="0" w:firstLine="709"/>
        <w:jc w:val="both"/>
        <w:rPr>
          <w:sz w:val="28"/>
          <w:szCs w:val="28"/>
        </w:rPr>
      </w:pPr>
      <w:r w:rsidRPr="00F109A8">
        <w:rPr>
          <w:sz w:val="28"/>
          <w:szCs w:val="28"/>
        </w:rPr>
        <w:t>Анализ сведений о доходах, расходах об имуществе и обязательствах имущественного характера, представленных государственными служащими Управления проведен установленным порядком, подготовлен доклад об итогах соответствующей декларационной кампании.</w:t>
      </w:r>
      <w:r w:rsidR="008D1B36" w:rsidRPr="00F109A8">
        <w:rPr>
          <w:sz w:val="28"/>
          <w:szCs w:val="28"/>
        </w:rPr>
        <w:t xml:space="preserve"> По результатам проведенного анализа признаков нарушения законодательства Российской Федерации о противодействии коррупции государственными служащими </w:t>
      </w:r>
      <w:r w:rsidR="008D1B36" w:rsidRPr="00F109A8">
        <w:rPr>
          <w:sz w:val="28"/>
          <w:szCs w:val="28"/>
        </w:rPr>
        <w:lastRenderedPageBreak/>
        <w:t>Управления выявлено не было.</w:t>
      </w:r>
      <w:r w:rsidR="00150C8D" w:rsidRPr="00F109A8">
        <w:rPr>
          <w:sz w:val="28"/>
          <w:szCs w:val="28"/>
        </w:rPr>
        <w:t xml:space="preserve"> Руководителю представлена докладная записка о проведенном анализе.</w:t>
      </w:r>
    </w:p>
    <w:p w:rsidR="008D1B36" w:rsidRPr="00F109A8" w:rsidRDefault="008D1B36" w:rsidP="006F3539">
      <w:pPr>
        <w:pStyle w:val="af4"/>
        <w:numPr>
          <w:ilvl w:val="0"/>
          <w:numId w:val="47"/>
        </w:numPr>
        <w:ind w:left="0" w:firstLine="709"/>
        <w:jc w:val="both"/>
        <w:rPr>
          <w:sz w:val="28"/>
          <w:szCs w:val="28"/>
        </w:rPr>
      </w:pPr>
      <w:r w:rsidRPr="00F109A8">
        <w:rPr>
          <w:sz w:val="28"/>
          <w:szCs w:val="28"/>
        </w:rPr>
        <w:t xml:space="preserve">В соответствии с ежеквартальными запросами Управления Роскомнадзора по Дальневосточному федеральному округу </w:t>
      </w:r>
      <w:r w:rsidR="00A72F0C" w:rsidRPr="00F109A8">
        <w:rPr>
          <w:sz w:val="28"/>
          <w:szCs w:val="28"/>
        </w:rPr>
        <w:t xml:space="preserve">своевременно </w:t>
      </w:r>
      <w:r w:rsidRPr="00F109A8">
        <w:rPr>
          <w:sz w:val="28"/>
          <w:szCs w:val="28"/>
        </w:rPr>
        <w:t>направлялись сведения о ходе реализации мероприятий по противодействию коррупции в Управлении.</w:t>
      </w:r>
    </w:p>
    <w:p w:rsidR="008D1B36" w:rsidRPr="00F109A8" w:rsidRDefault="008D1B36" w:rsidP="006F3539">
      <w:pPr>
        <w:pStyle w:val="af4"/>
        <w:numPr>
          <w:ilvl w:val="0"/>
          <w:numId w:val="47"/>
        </w:numPr>
        <w:ind w:left="0" w:firstLine="709"/>
        <w:jc w:val="both"/>
        <w:rPr>
          <w:sz w:val="28"/>
          <w:szCs w:val="28"/>
        </w:rPr>
      </w:pPr>
      <w:r w:rsidRPr="00F109A8">
        <w:rPr>
          <w:sz w:val="28"/>
          <w:szCs w:val="28"/>
        </w:rPr>
        <w:t xml:space="preserve">В соответствии с </w:t>
      </w:r>
      <w:r w:rsidR="008A2E37" w:rsidRPr="00F109A8">
        <w:rPr>
          <w:sz w:val="28"/>
          <w:szCs w:val="28"/>
        </w:rPr>
        <w:t>проведенным анализом коррупционных рисков, связанных с участием государственных служащих Управления на безвозмездной основе в управлении коммерческими организациями, являющихся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фактов неисполнения государственными служащими обязанностей по предварительному уведомлению об участии в управлении вышеуказанными организациями выявлено не было.</w:t>
      </w:r>
    </w:p>
    <w:p w:rsidR="008A2E37" w:rsidRPr="00F109A8" w:rsidRDefault="00480B34" w:rsidP="006F3539">
      <w:pPr>
        <w:pStyle w:val="af4"/>
        <w:numPr>
          <w:ilvl w:val="0"/>
          <w:numId w:val="47"/>
        </w:numPr>
        <w:ind w:left="0" w:firstLine="709"/>
        <w:jc w:val="both"/>
        <w:rPr>
          <w:sz w:val="28"/>
          <w:szCs w:val="28"/>
        </w:rPr>
      </w:pPr>
      <w:r w:rsidRPr="00F109A8">
        <w:rPr>
          <w:sz w:val="28"/>
          <w:szCs w:val="28"/>
        </w:rPr>
        <w:t xml:space="preserve"> Кадровым подразделением на постоянной основе проводится мониторинг соблюдения гражданскими служащими антикоррупционного законодательства Российской Федерации в части обеспечения запрета на работу близких родственников и свойственников в одной организации в условиях непосредственной подконтрольности, а также обязанности по принятию мер по недопущению возникновения конфликта интересов и (или) его урегулированию – анализ представленных анкетных данных действующих госслужащих Управления, а также вновь принимаемых на гражданскую службу. В </w:t>
      </w:r>
      <w:r w:rsidR="00150C8D" w:rsidRPr="00F109A8">
        <w:rPr>
          <w:sz w:val="28"/>
          <w:szCs w:val="28"/>
        </w:rPr>
        <w:t>2023 году</w:t>
      </w:r>
      <w:r w:rsidRPr="00F109A8">
        <w:rPr>
          <w:sz w:val="28"/>
          <w:szCs w:val="28"/>
        </w:rPr>
        <w:t xml:space="preserve"> была проведена работа по ежегодной актуализации сведений, содержащихся в анкетах гражданских служащих, представляемых в Управление при поступлении на </w:t>
      </w:r>
      <w:r w:rsidR="00150C8D" w:rsidRPr="00F109A8">
        <w:rPr>
          <w:sz w:val="28"/>
          <w:szCs w:val="28"/>
        </w:rPr>
        <w:t>государственную службу</w:t>
      </w:r>
      <w:r w:rsidRPr="00F109A8">
        <w:rPr>
          <w:sz w:val="28"/>
          <w:szCs w:val="28"/>
        </w:rPr>
        <w:t xml:space="preserve">, об их родственниках, свойственниках в целях выявления возможного конфликта интересов. Анкетные сведения </w:t>
      </w:r>
      <w:r w:rsidR="00150C8D" w:rsidRPr="00F109A8">
        <w:rPr>
          <w:sz w:val="28"/>
          <w:szCs w:val="28"/>
        </w:rPr>
        <w:t>государственных служащих</w:t>
      </w:r>
      <w:r w:rsidRPr="00F109A8">
        <w:rPr>
          <w:sz w:val="28"/>
          <w:szCs w:val="28"/>
        </w:rPr>
        <w:t xml:space="preserve"> были актуализированы. Возможного конфликта интересов не было выявлено. В Управлении на постоянной основе проводится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Фактов конфликта интересов не было выявлено. </w:t>
      </w:r>
    </w:p>
    <w:p w:rsidR="00876B93" w:rsidRPr="00F109A8" w:rsidRDefault="00864CA7" w:rsidP="006F3539">
      <w:pPr>
        <w:pStyle w:val="af4"/>
        <w:numPr>
          <w:ilvl w:val="0"/>
          <w:numId w:val="47"/>
        </w:numPr>
        <w:ind w:left="0" w:firstLine="709"/>
        <w:jc w:val="both"/>
        <w:rPr>
          <w:sz w:val="28"/>
          <w:szCs w:val="28"/>
        </w:rPr>
      </w:pPr>
      <w:r w:rsidRPr="00F109A8">
        <w:rPr>
          <w:sz w:val="28"/>
          <w:szCs w:val="28"/>
        </w:rPr>
        <w:t xml:space="preserve">В целях обеспечения открытости нормотворческой деятельности Управления и оперативного доведения до заинтересованных лиц правовой информации </w:t>
      </w:r>
      <w:r w:rsidR="00480B34" w:rsidRPr="00F109A8">
        <w:rPr>
          <w:sz w:val="28"/>
          <w:szCs w:val="28"/>
        </w:rPr>
        <w:t xml:space="preserve">на официальном сайте Управления </w:t>
      </w:r>
      <w:r w:rsidRPr="00F109A8">
        <w:rPr>
          <w:sz w:val="28"/>
          <w:szCs w:val="28"/>
        </w:rPr>
        <w:t xml:space="preserve">размещается </w:t>
      </w:r>
      <w:r w:rsidR="00480B34" w:rsidRPr="00F109A8">
        <w:rPr>
          <w:sz w:val="28"/>
          <w:szCs w:val="28"/>
        </w:rPr>
        <w:t>актуальны</w:t>
      </w:r>
      <w:r w:rsidRPr="00F109A8">
        <w:rPr>
          <w:sz w:val="28"/>
          <w:szCs w:val="28"/>
        </w:rPr>
        <w:t>е</w:t>
      </w:r>
      <w:r w:rsidR="00480B34" w:rsidRPr="00F109A8">
        <w:rPr>
          <w:sz w:val="28"/>
          <w:szCs w:val="28"/>
        </w:rPr>
        <w:t xml:space="preserve"> нормативны</w:t>
      </w:r>
      <w:r w:rsidRPr="00F109A8">
        <w:rPr>
          <w:sz w:val="28"/>
          <w:szCs w:val="28"/>
        </w:rPr>
        <w:t>е</w:t>
      </w:r>
      <w:r w:rsidR="00480B34" w:rsidRPr="00F109A8">
        <w:rPr>
          <w:sz w:val="28"/>
          <w:szCs w:val="28"/>
        </w:rPr>
        <w:t xml:space="preserve"> правовы</w:t>
      </w:r>
      <w:r w:rsidRPr="00F109A8">
        <w:rPr>
          <w:sz w:val="28"/>
          <w:szCs w:val="28"/>
        </w:rPr>
        <w:t>е</w:t>
      </w:r>
      <w:r w:rsidR="00480B34" w:rsidRPr="00F109A8">
        <w:rPr>
          <w:sz w:val="28"/>
          <w:szCs w:val="28"/>
        </w:rPr>
        <w:t xml:space="preserve"> акт</w:t>
      </w:r>
      <w:r w:rsidRPr="00F109A8">
        <w:rPr>
          <w:sz w:val="28"/>
          <w:szCs w:val="28"/>
        </w:rPr>
        <w:t>ы, содержащие</w:t>
      </w:r>
      <w:r w:rsidR="00480B34" w:rsidRPr="00F109A8">
        <w:rPr>
          <w:sz w:val="28"/>
          <w:szCs w:val="28"/>
        </w:rPr>
        <w:t xml:space="preserve"> обязательные требования в сфере компетенции Управления. </w:t>
      </w:r>
    </w:p>
    <w:p w:rsidR="00876B93" w:rsidRPr="00F109A8" w:rsidRDefault="002575CF" w:rsidP="006F3539">
      <w:pPr>
        <w:pStyle w:val="af4"/>
        <w:numPr>
          <w:ilvl w:val="0"/>
          <w:numId w:val="47"/>
        </w:numPr>
        <w:ind w:left="0" w:firstLine="709"/>
        <w:jc w:val="both"/>
        <w:rPr>
          <w:sz w:val="28"/>
          <w:szCs w:val="28"/>
        </w:rPr>
      </w:pPr>
      <w:r w:rsidRPr="00F109A8">
        <w:rPr>
          <w:sz w:val="28"/>
          <w:szCs w:val="28"/>
        </w:rPr>
        <w:t xml:space="preserve">В рамках ежегодного проведения оценки коррупционных рисков, возникающих при реализации Управлением функций в сфере информационных технологий, связи и массовых коммуникаций </w:t>
      </w:r>
      <w:r w:rsidR="00876B93" w:rsidRPr="00F109A8">
        <w:rPr>
          <w:sz w:val="28"/>
          <w:szCs w:val="28"/>
        </w:rPr>
        <w:t>0</w:t>
      </w:r>
      <w:r w:rsidR="00A72F0C" w:rsidRPr="00F109A8">
        <w:rPr>
          <w:sz w:val="28"/>
          <w:szCs w:val="28"/>
        </w:rPr>
        <w:t>9</w:t>
      </w:r>
      <w:r w:rsidR="00876B93" w:rsidRPr="00F109A8">
        <w:rPr>
          <w:sz w:val="28"/>
          <w:szCs w:val="28"/>
        </w:rPr>
        <w:t xml:space="preserve">.11.2023 </w:t>
      </w:r>
      <w:r w:rsidR="001C2EED" w:rsidRPr="00F109A8">
        <w:rPr>
          <w:sz w:val="28"/>
          <w:szCs w:val="28"/>
        </w:rPr>
        <w:t>состоялось</w:t>
      </w:r>
      <w:r w:rsidR="00876B93" w:rsidRPr="00F109A8">
        <w:rPr>
          <w:sz w:val="28"/>
          <w:szCs w:val="28"/>
        </w:rPr>
        <w:t xml:space="preserve"> заседани</w:t>
      </w:r>
      <w:r w:rsidR="001C2EED" w:rsidRPr="00F109A8">
        <w:rPr>
          <w:sz w:val="28"/>
          <w:szCs w:val="28"/>
        </w:rPr>
        <w:t>е</w:t>
      </w:r>
      <w:r w:rsidR="00876B93" w:rsidRPr="00F109A8">
        <w:rPr>
          <w:sz w:val="28"/>
          <w:szCs w:val="28"/>
        </w:rPr>
        <w:t xml:space="preserve"> комиссии по соблюдению </w:t>
      </w:r>
      <w:r w:rsidR="00876B93" w:rsidRPr="00F109A8">
        <w:rPr>
          <w:sz w:val="28"/>
        </w:rPr>
        <w:t xml:space="preserve">требований к служебному поведению федеральных государственных гражданских служащих Управления Роскомнадзора по Амурской области и урегулированию конфликта интересов в соответствии с приказом Роскомнадзора от 07.02.2022 № 31 "Об утверждении перечня </w:t>
      </w:r>
      <w:r w:rsidR="00876B93" w:rsidRPr="00F109A8">
        <w:rPr>
          <w:sz w:val="28"/>
        </w:rPr>
        <w:lastRenderedPageBreak/>
        <w:t>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были проанализированы функции</w:t>
      </w:r>
      <w:r w:rsidR="000306D9" w:rsidRPr="00F109A8">
        <w:rPr>
          <w:sz w:val="28"/>
        </w:rPr>
        <w:t>,</w:t>
      </w:r>
      <w:r w:rsidR="00876B93" w:rsidRPr="00F109A8">
        <w:rPr>
          <w:sz w:val="28"/>
        </w:rPr>
        <w:t xml:space="preserve"> при реализации которых существуют предпосылки для возникновения коррупции, была подтверждена актуализация перечня коррупционно-опасных функций, определенного и одобренного на заседании комиссии Управления Роскомнадзора по Амурской области по соблюдению требований к служебному поведению федеральных государственных гражданских служащих и урегулированию конфликта интересов. Данный перечень установленным порядком размещен в информационно-телекоммуникационной сети «Интернет» на официальном сайте Управления в разделе «Противодействие коррупции».</w:t>
      </w:r>
    </w:p>
    <w:p w:rsidR="002575CF" w:rsidRPr="00F109A8" w:rsidRDefault="002575CF" w:rsidP="006F3539">
      <w:pPr>
        <w:pStyle w:val="af4"/>
        <w:numPr>
          <w:ilvl w:val="0"/>
          <w:numId w:val="47"/>
        </w:numPr>
        <w:ind w:left="0" w:firstLine="709"/>
        <w:jc w:val="both"/>
        <w:rPr>
          <w:sz w:val="28"/>
          <w:szCs w:val="28"/>
        </w:rPr>
      </w:pPr>
      <w:r w:rsidRPr="00F109A8">
        <w:rPr>
          <w:sz w:val="28"/>
          <w:szCs w:val="28"/>
        </w:rPr>
        <w:t>Мониторинг и анализ результатов выполнения мероприятий, предусмотренных Планом, проводился своевременно, в соответствии с установленными сроками, в полном объеме. Действий, направленных на совершение коррупционных правонарушений, со стороны гражданских служащих Управления, а также фактов обращения к сотрудникам Управления в целях склонения их к совершению коррупционных и иных правонарушений не установлено.</w:t>
      </w:r>
    </w:p>
    <w:p w:rsidR="002575CF" w:rsidRPr="00F109A8" w:rsidRDefault="002575CF" w:rsidP="006F3539">
      <w:pPr>
        <w:pStyle w:val="af4"/>
        <w:numPr>
          <w:ilvl w:val="0"/>
          <w:numId w:val="47"/>
        </w:numPr>
        <w:ind w:left="0" w:firstLine="709"/>
        <w:jc w:val="both"/>
        <w:rPr>
          <w:sz w:val="28"/>
          <w:szCs w:val="28"/>
        </w:rPr>
      </w:pPr>
      <w:r w:rsidRPr="00F109A8">
        <w:rPr>
          <w:sz w:val="28"/>
          <w:szCs w:val="28"/>
        </w:rPr>
        <w:t xml:space="preserve"> </w:t>
      </w:r>
      <w:r w:rsidR="006C36D2" w:rsidRPr="00F109A8">
        <w:rPr>
          <w:sz w:val="28"/>
          <w:szCs w:val="28"/>
        </w:rPr>
        <w:t>Анализ соблюдения требований действующего законодательства Российской Федерации при осуществлении закупок товаров, работ, услуг для обеспечения государственных нужд Управления Роскомнадзора по Амурской области на предмет выявления обстоятельств, свидетельствующих о возникновении конфликта интересов проводился ежеквартально.</w:t>
      </w:r>
      <w:r w:rsidRPr="00F109A8">
        <w:rPr>
          <w:sz w:val="28"/>
          <w:szCs w:val="28"/>
        </w:rPr>
        <w:t xml:space="preserve"> В результате мониторинга факты несоблюдения требований действующего законодательства при осуществлении закупок товаров, работ, услуг для нужд Управления не выявлены. </w:t>
      </w:r>
      <w:r w:rsidR="006C36D2" w:rsidRPr="00F109A8">
        <w:rPr>
          <w:sz w:val="28"/>
          <w:szCs w:val="28"/>
        </w:rPr>
        <w:t>Д</w:t>
      </w:r>
      <w:r w:rsidRPr="00F109A8">
        <w:rPr>
          <w:sz w:val="28"/>
          <w:szCs w:val="28"/>
        </w:rPr>
        <w:t>ействий</w:t>
      </w:r>
      <w:r w:rsidR="006C36D2" w:rsidRPr="00F109A8">
        <w:rPr>
          <w:sz w:val="28"/>
          <w:szCs w:val="28"/>
        </w:rPr>
        <w:t>,</w:t>
      </w:r>
      <w:r w:rsidRPr="00F109A8">
        <w:rPr>
          <w:sz w:val="28"/>
          <w:szCs w:val="28"/>
        </w:rPr>
        <w:t xml:space="preserve"> направленных на совершение коррупционных правонарушений при осуществлении закупок, а также фактов обращения к сотрудникам отдела в целях склонения их к совершению коррупционных и иных правонарушений не установлено.</w:t>
      </w:r>
    </w:p>
    <w:p w:rsidR="006C36D2" w:rsidRPr="00F109A8" w:rsidRDefault="006C36D2" w:rsidP="006F3539">
      <w:pPr>
        <w:pStyle w:val="af4"/>
        <w:numPr>
          <w:ilvl w:val="0"/>
          <w:numId w:val="47"/>
        </w:numPr>
        <w:ind w:left="0" w:firstLine="709"/>
        <w:jc w:val="both"/>
        <w:rPr>
          <w:sz w:val="28"/>
          <w:szCs w:val="28"/>
        </w:rPr>
      </w:pPr>
      <w:r w:rsidRPr="00F109A8">
        <w:rPr>
          <w:sz w:val="28"/>
          <w:szCs w:val="28"/>
        </w:rPr>
        <w:t xml:space="preserve">В рамках обеспечения участия лиц, впервые поступивших на государственную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проведено в полном объеме. </w:t>
      </w:r>
      <w:r w:rsidR="00904A3F" w:rsidRPr="00F109A8">
        <w:rPr>
          <w:sz w:val="28"/>
          <w:szCs w:val="28"/>
        </w:rPr>
        <w:t>В связи с поступлением на гражданскую службу в Управление сотрудника, имеющего стаж государственной гражданской службы, и отсутствием необходимости участия в мероприятиях по профессиональному развитию в области противодействия коррупции, а также участием в закупках товаров и услуг, было организовано повышение квалификации данного государственного служащего по дополнительной профессиональной программе «Противодействие коррупции в органах государственной власти».</w:t>
      </w:r>
      <w:r w:rsidR="00D82B18" w:rsidRPr="00F109A8">
        <w:rPr>
          <w:sz w:val="28"/>
          <w:szCs w:val="28"/>
        </w:rPr>
        <w:t xml:space="preserve"> </w:t>
      </w:r>
      <w:r w:rsidR="00904A3F" w:rsidRPr="00F109A8">
        <w:rPr>
          <w:sz w:val="28"/>
          <w:szCs w:val="28"/>
        </w:rPr>
        <w:t xml:space="preserve">Таким образом, работа в Управлении по соблюдению мер по противодействию </w:t>
      </w:r>
      <w:r w:rsidR="00904A3F" w:rsidRPr="00F109A8">
        <w:rPr>
          <w:sz w:val="28"/>
          <w:szCs w:val="28"/>
        </w:rPr>
        <w:lastRenderedPageBreak/>
        <w:t>коррупции, повышения квалификации государственных служащих по дополнительным профессиональным программам «Противодействие коррупции», а также в целях соблюдения ограничений и запретов, связанных с прохождением государственной гражданской службы, ведется в полном объеме</w:t>
      </w:r>
      <w:r w:rsidR="00D82B18" w:rsidRPr="00F109A8">
        <w:rPr>
          <w:sz w:val="28"/>
          <w:szCs w:val="28"/>
        </w:rPr>
        <w:t>.</w:t>
      </w:r>
      <w:r w:rsidR="00904A3F" w:rsidRPr="00F109A8">
        <w:rPr>
          <w:sz w:val="28"/>
          <w:szCs w:val="28"/>
        </w:rPr>
        <w:t xml:space="preserve"> </w:t>
      </w:r>
      <w:r w:rsidR="00FF6C58" w:rsidRPr="00F109A8">
        <w:rPr>
          <w:sz w:val="28"/>
          <w:szCs w:val="28"/>
        </w:rPr>
        <w:t>В рамках обеспечения участия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проведено в полном объеме.</w:t>
      </w:r>
    </w:p>
    <w:p w:rsidR="00BA2316" w:rsidRPr="00F109A8" w:rsidRDefault="00575BEF" w:rsidP="006F3539">
      <w:pPr>
        <w:pStyle w:val="af4"/>
        <w:numPr>
          <w:ilvl w:val="0"/>
          <w:numId w:val="47"/>
        </w:numPr>
        <w:shd w:val="clear" w:color="auto" w:fill="FFFFFF"/>
        <w:ind w:left="0" w:firstLine="709"/>
        <w:jc w:val="both"/>
        <w:rPr>
          <w:sz w:val="28"/>
          <w:szCs w:val="28"/>
        </w:rPr>
      </w:pPr>
      <w:r w:rsidRPr="00F109A8">
        <w:rPr>
          <w:sz w:val="28"/>
          <w:szCs w:val="28"/>
        </w:rPr>
        <w:t xml:space="preserve">Ежегодно проводится ревизия нормативных правовых и иных актов Управления в сфере противодействия коррупции. Локальные нормативные акты в сфере противодействия коррупции находятся в актуальном состоянии, все ссылки на статьи НПА Российской Федерации действующие. Таким образом, достигается открытость при обсуждении принимаемых в Управлении мер по вопросам противодействия коррупции. </w:t>
      </w:r>
    </w:p>
    <w:p w:rsidR="00BA2316" w:rsidRPr="00F109A8" w:rsidRDefault="00F21159" w:rsidP="006F3539">
      <w:pPr>
        <w:pStyle w:val="af4"/>
        <w:numPr>
          <w:ilvl w:val="0"/>
          <w:numId w:val="47"/>
        </w:numPr>
        <w:shd w:val="clear" w:color="auto" w:fill="FFFFFF"/>
        <w:ind w:left="0" w:firstLine="709"/>
        <w:jc w:val="both"/>
        <w:rPr>
          <w:sz w:val="28"/>
          <w:szCs w:val="28"/>
        </w:rPr>
      </w:pPr>
      <w:r w:rsidRPr="00F109A8">
        <w:rPr>
          <w:sz w:val="28"/>
          <w:szCs w:val="28"/>
        </w:rPr>
        <w:t>Мониторинг соблюдения антикоррупционного законодательства при рассмотрении обращений граждан и юридических лиц, касающихся исполнения полномочий в сфере связи, информационных технологий</w:t>
      </w:r>
      <w:r w:rsidR="00BA2316" w:rsidRPr="00F109A8">
        <w:rPr>
          <w:sz w:val="28"/>
          <w:szCs w:val="28"/>
        </w:rPr>
        <w:t xml:space="preserve"> </w:t>
      </w:r>
      <w:r w:rsidRPr="00F109A8">
        <w:rPr>
          <w:sz w:val="28"/>
          <w:szCs w:val="28"/>
        </w:rPr>
        <w:t xml:space="preserve">и массовых коммуникаций проводится ежеквартально. </w:t>
      </w:r>
      <w:r w:rsidR="00BA2316" w:rsidRPr="00F109A8">
        <w:rPr>
          <w:sz w:val="28"/>
          <w:szCs w:val="28"/>
        </w:rPr>
        <w:t xml:space="preserve">В отчетном периоде в Управлении при рассмотрении обращений граждан и юридических лиц, не выявлено случаев несоблюдения запретов, ограничений, обязательств и правил служебного поведения. Жалобы на нарушение срока рассмотрения обращений отсутствуют. В связи с вступлением в силу постановления Правительства РФ </w:t>
      </w:r>
      <w:r w:rsidR="00BA2316" w:rsidRPr="00F109A8">
        <w:rPr>
          <w:sz w:val="28"/>
          <w:szCs w:val="28"/>
        </w:rPr>
        <w:br/>
        <w:t>№ 336 от 10.03.2022, в случае выявления правонарушений по обращениям граждан протоколы об административных правонарушениях не составляются, а направляются предостережения о недопустимости нарушения обязательных требований (связь).</w:t>
      </w:r>
    </w:p>
    <w:p w:rsidR="00BA2316" w:rsidRPr="00F109A8" w:rsidRDefault="00B26CEE" w:rsidP="006F3539">
      <w:pPr>
        <w:pStyle w:val="af4"/>
        <w:numPr>
          <w:ilvl w:val="0"/>
          <w:numId w:val="47"/>
        </w:numPr>
        <w:shd w:val="clear" w:color="auto" w:fill="FFFFFF"/>
        <w:ind w:left="0" w:firstLine="709"/>
        <w:jc w:val="both"/>
        <w:rPr>
          <w:sz w:val="28"/>
          <w:szCs w:val="28"/>
        </w:rPr>
      </w:pPr>
      <w:r w:rsidRPr="00F109A8">
        <w:rPr>
          <w:sz w:val="28"/>
          <w:szCs w:val="28"/>
        </w:rPr>
        <w:t>В результате отсутствия оснований взаимодействие 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 не осуществлялось.</w:t>
      </w:r>
    </w:p>
    <w:p w:rsidR="00BA2316" w:rsidRPr="00F109A8" w:rsidRDefault="00B26CEE" w:rsidP="006F3539">
      <w:pPr>
        <w:pStyle w:val="af4"/>
        <w:numPr>
          <w:ilvl w:val="0"/>
          <w:numId w:val="47"/>
        </w:numPr>
        <w:shd w:val="clear" w:color="auto" w:fill="FFFFFF"/>
        <w:ind w:left="0" w:firstLine="709"/>
        <w:jc w:val="both"/>
        <w:rPr>
          <w:sz w:val="28"/>
          <w:szCs w:val="28"/>
        </w:rPr>
      </w:pPr>
      <w:r w:rsidRPr="00F109A8">
        <w:rPr>
          <w:sz w:val="28"/>
          <w:szCs w:val="28"/>
        </w:rPr>
        <w:t>Ежеквартально проводился мониторинг публикаций в средствах массовой информации, в результате которого фактов проявления коррупции в Управлении не было выявлено.</w:t>
      </w:r>
    </w:p>
    <w:p w:rsidR="00BA2316" w:rsidRPr="00F109A8" w:rsidRDefault="00181783" w:rsidP="006F3539">
      <w:pPr>
        <w:pStyle w:val="af4"/>
        <w:numPr>
          <w:ilvl w:val="0"/>
          <w:numId w:val="47"/>
        </w:numPr>
        <w:shd w:val="clear" w:color="auto" w:fill="FFFFFF"/>
        <w:ind w:left="0" w:firstLine="709"/>
        <w:jc w:val="both"/>
        <w:rPr>
          <w:sz w:val="28"/>
          <w:szCs w:val="28"/>
        </w:rPr>
      </w:pPr>
      <w:r w:rsidRPr="00F109A8">
        <w:rPr>
          <w:sz w:val="28"/>
          <w:szCs w:val="28"/>
        </w:rPr>
        <w:t xml:space="preserve"> Согласно ежегодному докладу по результатам обобщения практики рассмотрения обращений граждан Российской Федерации и организаций по вопросам противодействия коррупции, в т.ч. поступивших в рамках «телефона доверия», «горячей линии» в 202</w:t>
      </w:r>
      <w:r w:rsidR="0045625C" w:rsidRPr="00F109A8">
        <w:rPr>
          <w:sz w:val="28"/>
          <w:szCs w:val="28"/>
        </w:rPr>
        <w:t>3</w:t>
      </w:r>
      <w:r w:rsidRPr="00F109A8">
        <w:rPr>
          <w:sz w:val="28"/>
          <w:szCs w:val="28"/>
        </w:rPr>
        <w:t xml:space="preserve"> году на «телефон доверия» и «горячую линию» не поступала информация о совершении коррупционных правонарушений со стороны сотрудников Управления, а  также о случаях несоблюдения запретов, ограничений, обязательств и правил служебного поведения сотрудниками Управления.</w:t>
      </w:r>
      <w:r w:rsidR="0045625C" w:rsidRPr="00F109A8">
        <w:rPr>
          <w:sz w:val="28"/>
          <w:szCs w:val="28"/>
        </w:rPr>
        <w:t xml:space="preserve"> </w:t>
      </w:r>
    </w:p>
    <w:p w:rsidR="00BA2316" w:rsidRPr="00F109A8" w:rsidRDefault="00425095" w:rsidP="006F3539">
      <w:pPr>
        <w:pStyle w:val="af4"/>
        <w:numPr>
          <w:ilvl w:val="0"/>
          <w:numId w:val="47"/>
        </w:numPr>
        <w:shd w:val="clear" w:color="auto" w:fill="FFFFFF"/>
        <w:ind w:left="0" w:firstLine="709"/>
        <w:jc w:val="both"/>
        <w:rPr>
          <w:sz w:val="28"/>
          <w:szCs w:val="28"/>
        </w:rPr>
      </w:pPr>
      <w:r w:rsidRPr="00F109A8">
        <w:rPr>
          <w:sz w:val="28"/>
          <w:szCs w:val="28"/>
        </w:rPr>
        <w:t xml:space="preserve">В результате отсутствия в Управлении гражданских служащих, участвующих в национальных и федеральных проектах (программах), </w:t>
      </w:r>
      <w:r w:rsidRPr="00F109A8">
        <w:rPr>
          <w:sz w:val="28"/>
          <w:szCs w:val="28"/>
        </w:rPr>
        <w:lastRenderedPageBreak/>
        <w:t>необходимость проведения анализа коррупционных рисков, связанных с участием гражданских служащих Управления в данных проектах, не возникала.</w:t>
      </w:r>
    </w:p>
    <w:p w:rsidR="00BA2316" w:rsidRPr="00F109A8" w:rsidRDefault="00425095" w:rsidP="006F3539">
      <w:pPr>
        <w:pStyle w:val="af4"/>
        <w:numPr>
          <w:ilvl w:val="0"/>
          <w:numId w:val="47"/>
        </w:numPr>
        <w:shd w:val="clear" w:color="auto" w:fill="FFFFFF"/>
        <w:ind w:left="0" w:firstLine="709"/>
        <w:jc w:val="both"/>
        <w:rPr>
          <w:sz w:val="28"/>
          <w:szCs w:val="28"/>
        </w:rPr>
      </w:pPr>
      <w:r w:rsidRPr="00F109A8">
        <w:rPr>
          <w:sz w:val="28"/>
          <w:szCs w:val="28"/>
        </w:rPr>
        <w:t>Обеспечение ежегодной актуализации сведений, содержащихся в анкетах государственных служащих, представляемых в Управление при поступлении на государственную службу, об их родственниках и свойственниках в целях выявления возможного конфликта интересов</w:t>
      </w:r>
      <w:r w:rsidR="001947CB" w:rsidRPr="00F109A8">
        <w:rPr>
          <w:sz w:val="28"/>
          <w:szCs w:val="28"/>
        </w:rPr>
        <w:t xml:space="preserve"> проведено путем своевременного внесения в личные дела актуальных анкетных данных государственных служащих Управления</w:t>
      </w:r>
      <w:r w:rsidRPr="00F109A8">
        <w:rPr>
          <w:sz w:val="28"/>
          <w:szCs w:val="28"/>
        </w:rPr>
        <w:t>. Большое внимание уделяется местам работы родственников, свойственников в целях выявления возможного конфликта интересов. Согласно проведенному анализу конфликт интересов отсутствует. Обо всех изменениях в анкетных данных (состав семьи, паспортные данные, адрес регистрации и т.д.) государственные служащие уведомляют кадровое подразделение своевременно.</w:t>
      </w:r>
    </w:p>
    <w:p w:rsidR="0045625C" w:rsidRPr="00F109A8" w:rsidRDefault="00742A4D" w:rsidP="006F3539">
      <w:pPr>
        <w:pStyle w:val="af4"/>
        <w:numPr>
          <w:ilvl w:val="0"/>
          <w:numId w:val="47"/>
        </w:numPr>
        <w:shd w:val="clear" w:color="auto" w:fill="FFFFFF"/>
        <w:ind w:left="0" w:firstLine="709"/>
        <w:jc w:val="both"/>
        <w:rPr>
          <w:sz w:val="28"/>
          <w:szCs w:val="28"/>
        </w:rPr>
      </w:pPr>
      <w:r w:rsidRPr="00F109A8">
        <w:rPr>
          <w:sz w:val="28"/>
          <w:szCs w:val="28"/>
        </w:rPr>
        <w:t xml:space="preserve">В рамках обеспечения участия подразделения по профилактике коррупционных и иных правонарушений в подготовке предложений руководству по относящимся к его компетенции кадровым вопросам и вопросам награждения служащих ведомственными или государственными наградами Российской Федерации, мной, как сотрудником ответственным за работу по профилактике коррупционных и иных правонарушений, подготовлены наградные документы ко Дню радио на гражданских служащих Управления. </w:t>
      </w:r>
      <w:r w:rsidR="0045625C" w:rsidRPr="00F109A8">
        <w:rPr>
          <w:sz w:val="28"/>
          <w:szCs w:val="28"/>
        </w:rPr>
        <w:t>Направлены документы о поощрении одного сотрудника Управления в виде благодарности руководителя Роскомнадзора, наградные документы направлены в ЦА Роскомнадзора на поощрение Почетной грамотой сотрудника Управления в связи с предстоящим юбилеем. Также направлены наградные документы в Правительство Амурской области для поощрения Благодарственным письмом губернатора Амурской области.</w:t>
      </w:r>
    </w:p>
    <w:sectPr w:rsidR="0045625C" w:rsidRPr="00F109A8" w:rsidSect="001F0E0F">
      <w:headerReference w:type="even" r:id="rId9"/>
      <w:headerReference w:type="default" r:id="rId10"/>
      <w:pgSz w:w="11906" w:h="16838"/>
      <w:pgMar w:top="993" w:right="991"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77" w:rsidRDefault="003F3F77">
      <w:r>
        <w:separator/>
      </w:r>
    </w:p>
  </w:endnote>
  <w:endnote w:type="continuationSeparator" w:id="0">
    <w:p w:rsidR="003F3F77" w:rsidRDefault="003F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77" w:rsidRDefault="003F3F77">
      <w:r>
        <w:separator/>
      </w:r>
    </w:p>
  </w:footnote>
  <w:footnote w:type="continuationSeparator" w:id="0">
    <w:p w:rsidR="003F3F77" w:rsidRDefault="003F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9E003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F109A8">
      <w:rPr>
        <w:rStyle w:val="ac"/>
        <w:noProof/>
      </w:rPr>
      <w:t>6</w:t>
    </w:r>
    <w:r>
      <w:rPr>
        <w:rStyle w:val="ac"/>
      </w:rPr>
      <w:fldChar w:fldCharType="end"/>
    </w:r>
  </w:p>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3CF7113"/>
    <w:multiLevelType w:val="hybridMultilevel"/>
    <w:tmpl w:val="0EAC46D4"/>
    <w:lvl w:ilvl="0" w:tplc="ACCEDCBE">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826F3D"/>
    <w:multiLevelType w:val="hybridMultilevel"/>
    <w:tmpl w:val="4EB6F404"/>
    <w:lvl w:ilvl="0" w:tplc="AEACB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8">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1">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923EC0"/>
    <w:multiLevelType w:val="hybridMultilevel"/>
    <w:tmpl w:val="4EB6F404"/>
    <w:lvl w:ilvl="0" w:tplc="AEACB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C96ABA"/>
    <w:multiLevelType w:val="hybridMultilevel"/>
    <w:tmpl w:val="4EB6F404"/>
    <w:lvl w:ilvl="0" w:tplc="AEACB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9"/>
  </w:num>
  <w:num w:numId="4">
    <w:abstractNumId w:val="27"/>
  </w:num>
  <w:num w:numId="5">
    <w:abstractNumId w:val="17"/>
  </w:num>
  <w:num w:numId="6">
    <w:abstractNumId w:val="35"/>
  </w:num>
  <w:num w:numId="7">
    <w:abstractNumId w:val="5"/>
  </w:num>
  <w:num w:numId="8">
    <w:abstractNumId w:val="46"/>
  </w:num>
  <w:num w:numId="9">
    <w:abstractNumId w:val="23"/>
  </w:num>
  <w:num w:numId="10">
    <w:abstractNumId w:val="8"/>
  </w:num>
  <w:num w:numId="11">
    <w:abstractNumId w:val="7"/>
  </w:num>
  <w:num w:numId="12">
    <w:abstractNumId w:val="1"/>
  </w:num>
  <w:num w:numId="13">
    <w:abstractNumId w:val="37"/>
  </w:num>
  <w:num w:numId="14">
    <w:abstractNumId w:val="6"/>
  </w:num>
  <w:num w:numId="15">
    <w:abstractNumId w:val="11"/>
  </w:num>
  <w:num w:numId="16">
    <w:abstractNumId w:val="2"/>
  </w:num>
  <w:num w:numId="17">
    <w:abstractNumId w:val="36"/>
  </w:num>
  <w:num w:numId="18">
    <w:abstractNumId w:val="4"/>
  </w:num>
  <w:num w:numId="19">
    <w:abstractNumId w:val="29"/>
  </w:num>
  <w:num w:numId="20">
    <w:abstractNumId w:val="12"/>
  </w:num>
  <w:num w:numId="21">
    <w:abstractNumId w:val="15"/>
  </w:num>
  <w:num w:numId="22">
    <w:abstractNumId w:val="31"/>
  </w:num>
  <w:num w:numId="23">
    <w:abstractNumId w:val="38"/>
  </w:num>
  <w:num w:numId="24">
    <w:abstractNumId w:val="20"/>
  </w:num>
  <w:num w:numId="25">
    <w:abstractNumId w:val="9"/>
  </w:num>
  <w:num w:numId="26">
    <w:abstractNumId w:val="42"/>
  </w:num>
  <w:num w:numId="27">
    <w:abstractNumId w:val="24"/>
  </w:num>
  <w:num w:numId="28">
    <w:abstractNumId w:val="43"/>
  </w:num>
  <w:num w:numId="29">
    <w:abstractNumId w:val="32"/>
  </w:num>
  <w:num w:numId="30">
    <w:abstractNumId w:val="41"/>
  </w:num>
  <w:num w:numId="31">
    <w:abstractNumId w:val="10"/>
  </w:num>
  <w:num w:numId="32">
    <w:abstractNumId w:val="0"/>
  </w:num>
  <w:num w:numId="33">
    <w:abstractNumId w:val="21"/>
  </w:num>
  <w:num w:numId="34">
    <w:abstractNumId w:val="13"/>
  </w:num>
  <w:num w:numId="35">
    <w:abstractNumId w:val="39"/>
  </w:num>
  <w:num w:numId="36">
    <w:abstractNumId w:val="33"/>
  </w:num>
  <w:num w:numId="37">
    <w:abstractNumId w:val="22"/>
  </w:num>
  <w:num w:numId="38">
    <w:abstractNumId w:val="26"/>
  </w:num>
  <w:num w:numId="39">
    <w:abstractNumId w:val="14"/>
  </w:num>
  <w:num w:numId="40">
    <w:abstractNumId w:val="16"/>
  </w:num>
  <w:num w:numId="41">
    <w:abstractNumId w:val="28"/>
  </w:num>
  <w:num w:numId="42">
    <w:abstractNumId w:val="18"/>
  </w:num>
  <w:num w:numId="43">
    <w:abstractNumId w:val="40"/>
  </w:num>
  <w:num w:numId="44">
    <w:abstractNumId w:val="25"/>
  </w:num>
  <w:num w:numId="45">
    <w:abstractNumId w:val="30"/>
  </w:num>
  <w:num w:numId="46">
    <w:abstractNumId w:val="45"/>
  </w:num>
  <w:num w:numId="4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A5B"/>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2BC"/>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6D9"/>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7BC"/>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549"/>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7CF"/>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C8D"/>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783"/>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7CB"/>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649"/>
    <w:rsid w:val="001B28F2"/>
    <w:rsid w:val="001B2A14"/>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2EED"/>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D7F0C"/>
    <w:rsid w:val="001E000C"/>
    <w:rsid w:val="001E0530"/>
    <w:rsid w:val="001E096E"/>
    <w:rsid w:val="001E13CE"/>
    <w:rsid w:val="001E3DA6"/>
    <w:rsid w:val="001E4888"/>
    <w:rsid w:val="001E4F28"/>
    <w:rsid w:val="001E507E"/>
    <w:rsid w:val="001E56F4"/>
    <w:rsid w:val="001E5BBF"/>
    <w:rsid w:val="001E5CD4"/>
    <w:rsid w:val="001E6009"/>
    <w:rsid w:val="001E637E"/>
    <w:rsid w:val="001E6DEF"/>
    <w:rsid w:val="001E7987"/>
    <w:rsid w:val="001F04A4"/>
    <w:rsid w:val="001F04CF"/>
    <w:rsid w:val="001F063A"/>
    <w:rsid w:val="001F0A73"/>
    <w:rsid w:val="001F0E0F"/>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6056"/>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174A9"/>
    <w:rsid w:val="00220140"/>
    <w:rsid w:val="00220E2B"/>
    <w:rsid w:val="00221730"/>
    <w:rsid w:val="00221D6C"/>
    <w:rsid w:val="00222376"/>
    <w:rsid w:val="002225E8"/>
    <w:rsid w:val="00223393"/>
    <w:rsid w:val="0022368F"/>
    <w:rsid w:val="00223C07"/>
    <w:rsid w:val="00223F00"/>
    <w:rsid w:val="002240C1"/>
    <w:rsid w:val="00224187"/>
    <w:rsid w:val="00224BDC"/>
    <w:rsid w:val="0022511C"/>
    <w:rsid w:val="002256B8"/>
    <w:rsid w:val="00225ED1"/>
    <w:rsid w:val="00226801"/>
    <w:rsid w:val="002268BE"/>
    <w:rsid w:val="00226FBC"/>
    <w:rsid w:val="00227948"/>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5CF"/>
    <w:rsid w:val="00257A78"/>
    <w:rsid w:val="00261597"/>
    <w:rsid w:val="00261762"/>
    <w:rsid w:val="00261F6F"/>
    <w:rsid w:val="002627C8"/>
    <w:rsid w:val="002636F8"/>
    <w:rsid w:val="002643B6"/>
    <w:rsid w:val="00264592"/>
    <w:rsid w:val="002647BC"/>
    <w:rsid w:val="00265B90"/>
    <w:rsid w:val="00265F12"/>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CB3"/>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0B05"/>
    <w:rsid w:val="003028AC"/>
    <w:rsid w:val="00304575"/>
    <w:rsid w:val="003046AC"/>
    <w:rsid w:val="00305B8F"/>
    <w:rsid w:val="00305C18"/>
    <w:rsid w:val="00305D8F"/>
    <w:rsid w:val="00306DFF"/>
    <w:rsid w:val="00311151"/>
    <w:rsid w:val="003119C5"/>
    <w:rsid w:val="00311B4D"/>
    <w:rsid w:val="00312018"/>
    <w:rsid w:val="003124D3"/>
    <w:rsid w:val="00312AE7"/>
    <w:rsid w:val="003130DC"/>
    <w:rsid w:val="00313E33"/>
    <w:rsid w:val="00314883"/>
    <w:rsid w:val="0031523D"/>
    <w:rsid w:val="00316A62"/>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5D1"/>
    <w:rsid w:val="003A1C53"/>
    <w:rsid w:val="003A2C1A"/>
    <w:rsid w:val="003A3D5D"/>
    <w:rsid w:val="003A3E2E"/>
    <w:rsid w:val="003A4417"/>
    <w:rsid w:val="003A46E6"/>
    <w:rsid w:val="003A46F8"/>
    <w:rsid w:val="003A473F"/>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3A1"/>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1968"/>
    <w:rsid w:val="003E23DA"/>
    <w:rsid w:val="003E2575"/>
    <w:rsid w:val="003E2942"/>
    <w:rsid w:val="003E486E"/>
    <w:rsid w:val="003E579A"/>
    <w:rsid w:val="003E5937"/>
    <w:rsid w:val="003E5D93"/>
    <w:rsid w:val="003E691C"/>
    <w:rsid w:val="003E6B0F"/>
    <w:rsid w:val="003E6EC6"/>
    <w:rsid w:val="003E72B9"/>
    <w:rsid w:val="003F0283"/>
    <w:rsid w:val="003F06B3"/>
    <w:rsid w:val="003F0E07"/>
    <w:rsid w:val="003F256D"/>
    <w:rsid w:val="003F2C43"/>
    <w:rsid w:val="003F3295"/>
    <w:rsid w:val="003F356D"/>
    <w:rsid w:val="003F3954"/>
    <w:rsid w:val="003F3F77"/>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39B"/>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509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25C"/>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0B34"/>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80D"/>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186"/>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468"/>
    <w:rsid w:val="0052363A"/>
    <w:rsid w:val="005240F2"/>
    <w:rsid w:val="005251E8"/>
    <w:rsid w:val="00525ABB"/>
    <w:rsid w:val="00526F07"/>
    <w:rsid w:val="00527304"/>
    <w:rsid w:val="005275DF"/>
    <w:rsid w:val="00530078"/>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5BEF"/>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5EA"/>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438"/>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D5A"/>
    <w:rsid w:val="00650E99"/>
    <w:rsid w:val="00651ED6"/>
    <w:rsid w:val="00653E7D"/>
    <w:rsid w:val="00654FB9"/>
    <w:rsid w:val="0065557F"/>
    <w:rsid w:val="006561B2"/>
    <w:rsid w:val="00656419"/>
    <w:rsid w:val="00656BDC"/>
    <w:rsid w:val="00657752"/>
    <w:rsid w:val="00660637"/>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5FEB"/>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6D2"/>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353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2A4D"/>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2E7F"/>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38FC"/>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0B1"/>
    <w:rsid w:val="00835300"/>
    <w:rsid w:val="00835410"/>
    <w:rsid w:val="008374DB"/>
    <w:rsid w:val="0083763B"/>
    <w:rsid w:val="00837656"/>
    <w:rsid w:val="00837AEB"/>
    <w:rsid w:val="00837C07"/>
    <w:rsid w:val="00837D74"/>
    <w:rsid w:val="00840351"/>
    <w:rsid w:val="00840B6D"/>
    <w:rsid w:val="0084108D"/>
    <w:rsid w:val="00841196"/>
    <w:rsid w:val="00841AAC"/>
    <w:rsid w:val="0084280A"/>
    <w:rsid w:val="00842A93"/>
    <w:rsid w:val="00842D1B"/>
    <w:rsid w:val="00843F0B"/>
    <w:rsid w:val="0084414A"/>
    <w:rsid w:val="0084537E"/>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4CA7"/>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6B93"/>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CD"/>
    <w:rsid w:val="008954E6"/>
    <w:rsid w:val="00896D44"/>
    <w:rsid w:val="008A0EE9"/>
    <w:rsid w:val="008A1F4D"/>
    <w:rsid w:val="008A2E11"/>
    <w:rsid w:val="008A2E37"/>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1B36"/>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0D95"/>
    <w:rsid w:val="0090184F"/>
    <w:rsid w:val="00904A3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218"/>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3425"/>
    <w:rsid w:val="009C4710"/>
    <w:rsid w:val="009C4A70"/>
    <w:rsid w:val="009C5083"/>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03E"/>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44F2"/>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F0C"/>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6CEE"/>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2316"/>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41F"/>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0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210"/>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58C"/>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2B18"/>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07B"/>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B61"/>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97E4D"/>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3FA"/>
    <w:rsid w:val="00EE4747"/>
    <w:rsid w:val="00EE520B"/>
    <w:rsid w:val="00EE6600"/>
    <w:rsid w:val="00EE6DCA"/>
    <w:rsid w:val="00EE7405"/>
    <w:rsid w:val="00EF0D1A"/>
    <w:rsid w:val="00EF0FDD"/>
    <w:rsid w:val="00EF1310"/>
    <w:rsid w:val="00EF222A"/>
    <w:rsid w:val="00EF335A"/>
    <w:rsid w:val="00EF3826"/>
    <w:rsid w:val="00EF3B43"/>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09A8"/>
    <w:rsid w:val="00F1240A"/>
    <w:rsid w:val="00F12D5C"/>
    <w:rsid w:val="00F13376"/>
    <w:rsid w:val="00F135D5"/>
    <w:rsid w:val="00F14E07"/>
    <w:rsid w:val="00F16514"/>
    <w:rsid w:val="00F170C3"/>
    <w:rsid w:val="00F17E48"/>
    <w:rsid w:val="00F20077"/>
    <w:rsid w:val="00F21159"/>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4813"/>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7"/>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89A"/>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0DC"/>
    <w:rsid w:val="00F94125"/>
    <w:rsid w:val="00F9511C"/>
    <w:rsid w:val="00F95A6E"/>
    <w:rsid w:val="00F95AD8"/>
    <w:rsid w:val="00F9679C"/>
    <w:rsid w:val="00F96B6C"/>
    <w:rsid w:val="00F9740F"/>
    <w:rsid w:val="00F97948"/>
    <w:rsid w:val="00F97FCC"/>
    <w:rsid w:val="00FA0CDD"/>
    <w:rsid w:val="00FA3384"/>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099"/>
    <w:rsid w:val="00FE11AC"/>
    <w:rsid w:val="00FE1350"/>
    <w:rsid w:val="00FE34E0"/>
    <w:rsid w:val="00FE3697"/>
    <w:rsid w:val="00FE4146"/>
    <w:rsid w:val="00FE6470"/>
    <w:rsid w:val="00FE6D63"/>
    <w:rsid w:val="00FF04AE"/>
    <w:rsid w:val="00FF0A8C"/>
    <w:rsid w:val="00FF0C3F"/>
    <w:rsid w:val="00FF0C7D"/>
    <w:rsid w:val="00FF0D0D"/>
    <w:rsid w:val="00FF112B"/>
    <w:rsid w:val="00FF1261"/>
    <w:rsid w:val="00FF134E"/>
    <w:rsid w:val="00FF1FC8"/>
    <w:rsid w:val="00FF2FBF"/>
    <w:rsid w:val="00FF3253"/>
    <w:rsid w:val="00FF36A8"/>
    <w:rsid w:val="00FF4C5A"/>
    <w:rsid w:val="00FF55BA"/>
    <w:rsid w:val="00FF5732"/>
    <w:rsid w:val="00FF631C"/>
    <w:rsid w:val="00FF6C58"/>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link w:val="af"/>
    <w:rsid w:val="00815D6A"/>
    <w:pPr>
      <w:spacing w:before="120" w:after="120"/>
      <w:jc w:val="both"/>
    </w:pPr>
  </w:style>
  <w:style w:type="character" w:styleId="af0">
    <w:name w:val="Strong"/>
    <w:uiPriority w:val="22"/>
    <w:qFormat/>
    <w:rsid w:val="00815D6A"/>
    <w:rPr>
      <w:b/>
      <w:bCs/>
    </w:rPr>
  </w:style>
  <w:style w:type="paragraph" w:customStyle="1" w:styleId="af1">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4">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5">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6">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7">
    <w:name w:val="footer"/>
    <w:basedOn w:val="a"/>
    <w:rsid w:val="00171393"/>
    <w:pPr>
      <w:tabs>
        <w:tab w:val="center" w:pos="4677"/>
        <w:tab w:val="right" w:pos="9355"/>
      </w:tabs>
    </w:pPr>
  </w:style>
  <w:style w:type="paragraph" w:customStyle="1" w:styleId="af8">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a">
    <w:name w:val="FollowedHyperlink"/>
    <w:rsid w:val="007F5710"/>
    <w:rPr>
      <w:color w:val="800080"/>
      <w:u w:val="single"/>
    </w:rPr>
  </w:style>
  <w:style w:type="paragraph" w:styleId="afb">
    <w:name w:val="Balloon Text"/>
    <w:basedOn w:val="a"/>
    <w:link w:val="afc"/>
    <w:semiHidden/>
    <w:rsid w:val="00A331F2"/>
    <w:rPr>
      <w:rFonts w:ascii="Tahoma" w:hAnsi="Tahoma"/>
      <w:sz w:val="16"/>
      <w:szCs w:val="16"/>
    </w:rPr>
  </w:style>
  <w:style w:type="character" w:styleId="afd">
    <w:name w:val="Emphasis"/>
    <w:qFormat/>
    <w:rsid w:val="006D430C"/>
    <w:rPr>
      <w:i/>
      <w:iCs/>
    </w:rPr>
  </w:style>
  <w:style w:type="paragraph" w:customStyle="1" w:styleId="afe">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0">
    <w:name w:val="Plain Text"/>
    <w:basedOn w:val="a"/>
    <w:link w:val="aff1"/>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4">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1">
    <w:name w:val="Текст Знак"/>
    <w:link w:val="aff0"/>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8">
    <w:name w:val="Document Map"/>
    <w:basedOn w:val="a"/>
    <w:semiHidden/>
    <w:rsid w:val="009B5255"/>
    <w:pPr>
      <w:shd w:val="clear" w:color="auto" w:fill="000080"/>
    </w:pPr>
    <w:rPr>
      <w:rFonts w:ascii="Tahoma" w:hAnsi="Tahoma" w:cs="Tahoma"/>
      <w:sz w:val="20"/>
      <w:szCs w:val="20"/>
    </w:rPr>
  </w:style>
  <w:style w:type="paragraph" w:customStyle="1" w:styleId="aff9">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a">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b">
    <w:name w:val="Знак Знак Знак Знак Знак"/>
    <w:rsid w:val="00087FDB"/>
    <w:rPr>
      <w:sz w:val="16"/>
      <w:szCs w:val="16"/>
      <w:lang w:val="ru-RU" w:eastAsia="ru-RU" w:bidi="ar-SA"/>
    </w:rPr>
  </w:style>
  <w:style w:type="paragraph" w:customStyle="1" w:styleId="affc">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d">
    <w:name w:val="Нормальный Знак"/>
    <w:link w:val="affe"/>
    <w:rsid w:val="002240C1"/>
    <w:rPr>
      <w:rFonts w:ascii="CG Times" w:hAnsi="CG Times"/>
      <w:lang w:val="en-US"/>
    </w:rPr>
  </w:style>
  <w:style w:type="character" w:customStyle="1" w:styleId="affe">
    <w:name w:val="Нормальный Знак Знак"/>
    <w:link w:val="affd"/>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f">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c">
    <w:name w:val="Текст выноски Знак"/>
    <w:link w:val="afb"/>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0">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1">
    <w:name w:val="Title"/>
    <w:basedOn w:val="a"/>
    <w:next w:val="a"/>
    <w:link w:val="afff2"/>
    <w:qFormat/>
    <w:rsid w:val="008936A7"/>
    <w:pPr>
      <w:spacing w:before="720"/>
    </w:pPr>
    <w:rPr>
      <w:rFonts w:eastAsia="Calibri"/>
      <w:caps/>
      <w:color w:val="4F81BD"/>
      <w:spacing w:val="10"/>
      <w:kern w:val="28"/>
      <w:sz w:val="52"/>
      <w:szCs w:val="52"/>
    </w:rPr>
  </w:style>
  <w:style w:type="character" w:customStyle="1" w:styleId="afff2">
    <w:name w:val="Название Знак"/>
    <w:link w:val="afff1"/>
    <w:rsid w:val="008936A7"/>
    <w:rPr>
      <w:rFonts w:eastAsia="Calibri"/>
      <w:caps/>
      <w:color w:val="4F81BD"/>
      <w:spacing w:val="10"/>
      <w:kern w:val="28"/>
      <w:sz w:val="52"/>
      <w:szCs w:val="52"/>
    </w:rPr>
  </w:style>
  <w:style w:type="paragraph" w:styleId="afff3">
    <w:name w:val="Subtitle"/>
    <w:basedOn w:val="a"/>
    <w:next w:val="a"/>
    <w:link w:val="afff4"/>
    <w:qFormat/>
    <w:rsid w:val="008936A7"/>
    <w:pPr>
      <w:spacing w:after="1000"/>
    </w:pPr>
    <w:rPr>
      <w:rFonts w:eastAsia="Calibri"/>
      <w:caps/>
      <w:color w:val="595959"/>
      <w:spacing w:val="10"/>
    </w:rPr>
  </w:style>
  <w:style w:type="character" w:customStyle="1" w:styleId="afff4">
    <w:name w:val="Подзаголовок Знак"/>
    <w:link w:val="afff3"/>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 w:type="character" w:customStyle="1" w:styleId="LucidaSansUnicode45pt-1pt">
    <w:name w:val="Основной текст + Lucida Sans Unicode;4;5 pt;Интервал -1 pt"/>
    <w:rsid w:val="00BA2316"/>
    <w:rPr>
      <w:rFonts w:ascii="Lucida Sans Unicode" w:eastAsia="Lucida Sans Unicode" w:hAnsi="Lucida Sans Unicode" w:cs="Lucida Sans Unicode"/>
      <w:b w:val="0"/>
      <w:bCs w:val="0"/>
      <w:i w:val="0"/>
      <w:iCs w:val="0"/>
      <w:smallCaps w:val="0"/>
      <w:strike w:val="0"/>
      <w:color w:val="000000"/>
      <w:spacing w:val="-20"/>
      <w:w w:val="100"/>
      <w:position w:val="0"/>
      <w:sz w:val="9"/>
      <w:szCs w:val="9"/>
      <w:u w:val="none"/>
      <w:shd w:val="clear" w:color="auto" w:fill="FFFFFF"/>
      <w:lang w:val="ru-RU" w:eastAsia="ru-RU" w:bidi="ru-RU"/>
    </w:rPr>
  </w:style>
  <w:style w:type="character" w:customStyle="1" w:styleId="af">
    <w:name w:val="Обычный (веб) Знак"/>
    <w:link w:val="ae"/>
    <w:rsid w:val="00BA23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link w:val="af"/>
    <w:rsid w:val="00815D6A"/>
    <w:pPr>
      <w:spacing w:before="120" w:after="120"/>
      <w:jc w:val="both"/>
    </w:pPr>
  </w:style>
  <w:style w:type="character" w:styleId="af0">
    <w:name w:val="Strong"/>
    <w:uiPriority w:val="22"/>
    <w:qFormat/>
    <w:rsid w:val="00815D6A"/>
    <w:rPr>
      <w:b/>
      <w:bCs/>
    </w:rPr>
  </w:style>
  <w:style w:type="paragraph" w:customStyle="1" w:styleId="af1">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4">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5">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6">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7">
    <w:name w:val="footer"/>
    <w:basedOn w:val="a"/>
    <w:rsid w:val="00171393"/>
    <w:pPr>
      <w:tabs>
        <w:tab w:val="center" w:pos="4677"/>
        <w:tab w:val="right" w:pos="9355"/>
      </w:tabs>
    </w:pPr>
  </w:style>
  <w:style w:type="paragraph" w:customStyle="1" w:styleId="af8">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9">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a">
    <w:name w:val="FollowedHyperlink"/>
    <w:rsid w:val="007F5710"/>
    <w:rPr>
      <w:color w:val="800080"/>
      <w:u w:val="single"/>
    </w:rPr>
  </w:style>
  <w:style w:type="paragraph" w:styleId="afb">
    <w:name w:val="Balloon Text"/>
    <w:basedOn w:val="a"/>
    <w:link w:val="afc"/>
    <w:semiHidden/>
    <w:rsid w:val="00A331F2"/>
    <w:rPr>
      <w:rFonts w:ascii="Tahoma" w:hAnsi="Tahoma"/>
      <w:sz w:val="16"/>
      <w:szCs w:val="16"/>
    </w:rPr>
  </w:style>
  <w:style w:type="character" w:styleId="afd">
    <w:name w:val="Emphasis"/>
    <w:qFormat/>
    <w:rsid w:val="006D430C"/>
    <w:rPr>
      <w:i/>
      <w:iCs/>
    </w:rPr>
  </w:style>
  <w:style w:type="paragraph" w:customStyle="1" w:styleId="afe">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0">
    <w:name w:val="Plain Text"/>
    <w:basedOn w:val="a"/>
    <w:link w:val="aff1"/>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4">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1">
    <w:name w:val="Текст Знак"/>
    <w:link w:val="aff0"/>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8">
    <w:name w:val="Document Map"/>
    <w:basedOn w:val="a"/>
    <w:semiHidden/>
    <w:rsid w:val="009B5255"/>
    <w:pPr>
      <w:shd w:val="clear" w:color="auto" w:fill="000080"/>
    </w:pPr>
    <w:rPr>
      <w:rFonts w:ascii="Tahoma" w:hAnsi="Tahoma" w:cs="Tahoma"/>
      <w:sz w:val="20"/>
      <w:szCs w:val="20"/>
    </w:rPr>
  </w:style>
  <w:style w:type="paragraph" w:customStyle="1" w:styleId="aff9">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a">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b">
    <w:name w:val="Знак Знак Знак Знак Знак"/>
    <w:rsid w:val="00087FDB"/>
    <w:rPr>
      <w:sz w:val="16"/>
      <w:szCs w:val="16"/>
      <w:lang w:val="ru-RU" w:eastAsia="ru-RU" w:bidi="ar-SA"/>
    </w:rPr>
  </w:style>
  <w:style w:type="paragraph" w:customStyle="1" w:styleId="affc">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d">
    <w:name w:val="Нормальный Знак"/>
    <w:link w:val="affe"/>
    <w:rsid w:val="002240C1"/>
    <w:rPr>
      <w:rFonts w:ascii="CG Times" w:hAnsi="CG Times"/>
      <w:lang w:val="en-US"/>
    </w:rPr>
  </w:style>
  <w:style w:type="character" w:customStyle="1" w:styleId="affe">
    <w:name w:val="Нормальный Знак Знак"/>
    <w:link w:val="affd"/>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f">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c">
    <w:name w:val="Текст выноски Знак"/>
    <w:link w:val="afb"/>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0">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1">
    <w:name w:val="Title"/>
    <w:basedOn w:val="a"/>
    <w:next w:val="a"/>
    <w:link w:val="afff2"/>
    <w:qFormat/>
    <w:rsid w:val="008936A7"/>
    <w:pPr>
      <w:spacing w:before="720"/>
    </w:pPr>
    <w:rPr>
      <w:rFonts w:eastAsia="Calibri"/>
      <w:caps/>
      <w:color w:val="4F81BD"/>
      <w:spacing w:val="10"/>
      <w:kern w:val="28"/>
      <w:sz w:val="52"/>
      <w:szCs w:val="52"/>
    </w:rPr>
  </w:style>
  <w:style w:type="character" w:customStyle="1" w:styleId="afff2">
    <w:name w:val="Название Знак"/>
    <w:link w:val="afff1"/>
    <w:rsid w:val="008936A7"/>
    <w:rPr>
      <w:rFonts w:eastAsia="Calibri"/>
      <w:caps/>
      <w:color w:val="4F81BD"/>
      <w:spacing w:val="10"/>
      <w:kern w:val="28"/>
      <w:sz w:val="52"/>
      <w:szCs w:val="52"/>
    </w:rPr>
  </w:style>
  <w:style w:type="paragraph" w:styleId="afff3">
    <w:name w:val="Subtitle"/>
    <w:basedOn w:val="a"/>
    <w:next w:val="a"/>
    <w:link w:val="afff4"/>
    <w:qFormat/>
    <w:rsid w:val="008936A7"/>
    <w:pPr>
      <w:spacing w:after="1000"/>
    </w:pPr>
    <w:rPr>
      <w:rFonts w:eastAsia="Calibri"/>
      <w:caps/>
      <w:color w:val="595959"/>
      <w:spacing w:val="10"/>
    </w:rPr>
  </w:style>
  <w:style w:type="character" w:customStyle="1" w:styleId="afff4">
    <w:name w:val="Подзаголовок Знак"/>
    <w:link w:val="afff3"/>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837AEB"/>
    <w:rPr>
      <w:rFonts w:ascii="Times New Roman" w:eastAsia="Times New Roman" w:hAnsi="Times New Roman" w:cs="Times New Roman"/>
      <w:color w:val="000000"/>
      <w:spacing w:val="8"/>
      <w:w w:val="100"/>
      <w:position w:val="0"/>
      <w:sz w:val="16"/>
      <w:szCs w:val="16"/>
      <w:shd w:val="clear" w:color="auto" w:fill="FFFFFF"/>
      <w:lang w:val="ru-RU"/>
    </w:rPr>
  </w:style>
  <w:style w:type="character" w:customStyle="1" w:styleId="LucidaSansUnicode45pt-1pt">
    <w:name w:val="Основной текст + Lucida Sans Unicode;4;5 pt;Интервал -1 pt"/>
    <w:rsid w:val="00BA2316"/>
    <w:rPr>
      <w:rFonts w:ascii="Lucida Sans Unicode" w:eastAsia="Lucida Sans Unicode" w:hAnsi="Lucida Sans Unicode" w:cs="Lucida Sans Unicode"/>
      <w:b w:val="0"/>
      <w:bCs w:val="0"/>
      <w:i w:val="0"/>
      <w:iCs w:val="0"/>
      <w:smallCaps w:val="0"/>
      <w:strike w:val="0"/>
      <w:color w:val="000000"/>
      <w:spacing w:val="-20"/>
      <w:w w:val="100"/>
      <w:position w:val="0"/>
      <w:sz w:val="9"/>
      <w:szCs w:val="9"/>
      <w:u w:val="none"/>
      <w:shd w:val="clear" w:color="auto" w:fill="FFFFFF"/>
      <w:lang w:val="ru-RU" w:eastAsia="ru-RU" w:bidi="ru-RU"/>
    </w:rPr>
  </w:style>
  <w:style w:type="character" w:customStyle="1" w:styleId="af">
    <w:name w:val="Обычный (веб) Знак"/>
    <w:link w:val="ae"/>
    <w:rsid w:val="00BA2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6CA5C-50EA-419D-93A5-29D83F74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14160</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16001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Родионова</cp:lastModifiedBy>
  <cp:revision>2</cp:revision>
  <cp:lastPrinted>2019-04-18T03:08:00Z</cp:lastPrinted>
  <dcterms:created xsi:type="dcterms:W3CDTF">2024-04-12T00:48:00Z</dcterms:created>
  <dcterms:modified xsi:type="dcterms:W3CDTF">2024-04-12T00:48:00Z</dcterms:modified>
</cp:coreProperties>
</file>