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объявленного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D7527">
        <w:rPr>
          <w:rFonts w:ascii="Times New Roman" w:hAnsi="Times New Roman"/>
          <w:sz w:val="28"/>
          <w:szCs w:val="28"/>
        </w:rPr>
        <w:t>12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6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7D75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2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заседания конкурсной Комиссии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7D7527">
        <w:rPr>
          <w:rFonts w:ascii="Times New Roman" w:hAnsi="Times New Roman" w:cs="Times New Roman"/>
          <w:sz w:val="28"/>
          <w:szCs w:val="28"/>
        </w:rPr>
        <w:t>отдела по защите прав субъектов персональных данных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7D7527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ПШЕНИЧНИКОВА ТАТЬЯНА ЮРЬЕВНА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приняла решение включить в кадровый резерв Управления Роскомнадзора по Амурской области для замещения старшей группы должностей категория специалисты следующ</w:t>
      </w:r>
      <w:r w:rsidR="007D752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7D75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043E4D" w:rsidRDefault="007D7527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САВИНА ТАТЬЯНА СЕРГЕЕВНА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7D7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>
      <w:bookmarkStart w:id="0" w:name="_GoBack"/>
      <w:bookmarkEnd w:id="0"/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6102DF"/>
    <w:rsid w:val="006526D1"/>
    <w:rsid w:val="006C3A85"/>
    <w:rsid w:val="007D7527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E7A5-A3D2-48E4-BC44-1FE2119E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kab8_1</cp:lastModifiedBy>
  <cp:revision>2</cp:revision>
  <cp:lastPrinted>2016-09-15T04:50:00Z</cp:lastPrinted>
  <dcterms:created xsi:type="dcterms:W3CDTF">2017-11-19T06:38:00Z</dcterms:created>
  <dcterms:modified xsi:type="dcterms:W3CDTF">2017-11-19T06:38:00Z</dcterms:modified>
</cp:coreProperties>
</file>